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355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3603"/>
        <w:gridCol w:w="1879"/>
        <w:gridCol w:w="3874"/>
      </w:tblGrid>
      <w:tr w14:paraId="25165BA5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3603" w:type="dxa"/>
          </w:tcPr>
          <w:p w14:paraId="688D2977">
            <w:pPr>
              <w:ind w:left="284"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  <w:r>
              <w:rPr>
                <w:b/>
                <w:sz w:val="28"/>
                <w:szCs w:val="28"/>
              </w:rPr>
              <w:t xml:space="preserve"> администрации</w:t>
            </w:r>
          </w:p>
          <w:p w14:paraId="55EDB326">
            <w:pPr>
              <w:ind w:left="284"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Пушкинского</w:t>
            </w:r>
            <w:r>
              <w:rPr>
                <w:b/>
                <w:sz w:val="28"/>
                <w:szCs w:val="28"/>
              </w:rPr>
              <w:t xml:space="preserve"> сельского</w:t>
            </w:r>
          </w:p>
          <w:p w14:paraId="132ADD84">
            <w:pPr>
              <w:ind w:left="284"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</w:t>
            </w:r>
          </w:p>
          <w:p w14:paraId="3BAE1127">
            <w:pPr>
              <w:ind w:left="284"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образования  Республики</w:t>
            </w:r>
          </w:p>
          <w:p w14:paraId="12D0E41A">
            <w:pPr>
              <w:ind w:left="284" w:right="-143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Калмыкия</w:t>
            </w:r>
          </w:p>
        </w:tc>
        <w:tc>
          <w:tcPr>
            <w:tcW w:w="1879" w:type="dxa"/>
          </w:tcPr>
          <w:p w14:paraId="6AD65911">
            <w:pPr>
              <w:ind w:left="284" w:right="-143"/>
              <w:jc w:val="center"/>
              <w:rPr>
                <w:b/>
              </w:rPr>
            </w:pPr>
            <w:r>
              <w:rPr>
                <w:b/>
              </w:rPr>
              <w:drawing>
                <wp:inline distT="0" distB="0" distL="0" distR="0">
                  <wp:extent cx="942975" cy="10763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4" w:type="dxa"/>
          </w:tcPr>
          <w:p w14:paraId="20C44D66">
            <w:pPr>
              <w:ind w:left="284" w:right="-143"/>
              <w:jc w:val="center"/>
              <w:rPr>
                <w:b/>
                <w:bCs/>
                <w:sz w:val="28"/>
                <w:szCs w:val="28"/>
              </w:rPr>
            </w:pPr>
          </w:p>
          <w:p w14:paraId="1CC205C1">
            <w:pPr>
              <w:ind w:left="284" w:right="-14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Пушкенск селана муниципальн б</w:t>
            </w:r>
            <w:r>
              <w:rPr>
                <w:b/>
                <w:bCs/>
                <w:sz w:val="28"/>
                <w:szCs w:val="28"/>
                <w:lang w:val="en-US"/>
              </w:rPr>
              <w:t>Y</w:t>
            </w:r>
            <w:r>
              <w:rPr>
                <w:b/>
                <w:bCs/>
                <w:sz w:val="28"/>
                <w:szCs w:val="28"/>
              </w:rPr>
              <w:t xml:space="preserve">рдэцин администрацин </w:t>
            </w:r>
            <w:r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>ардачин</w:t>
            </w:r>
          </w:p>
          <w:p w14:paraId="0CFC15A7">
            <w:pPr>
              <w:ind w:left="284" w:right="-143"/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тогтавр</w:t>
            </w:r>
          </w:p>
        </w:tc>
      </w:tr>
    </w:tbl>
    <w:p w14:paraId="7E9B3B63">
      <w:pPr>
        <w:ind w:left="284" w:right="-143"/>
      </w:pPr>
      <w:r>
        <w:tab/>
      </w:r>
    </w:p>
    <w:p w14:paraId="22C26E72">
      <w:pPr>
        <w:pStyle w:val="3"/>
        <w:spacing w:before="0" w:after="0"/>
        <w:jc w:val="center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  <w:u w:val="single"/>
        </w:rPr>
        <w:t>359063, Республика Калмыкия,   Городовиковский район, с.Чапаевское, ул. Мира 29А, (84731) 95-2-45</w:t>
      </w:r>
    </w:p>
    <w:p w14:paraId="6E0EFC98"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                                                   </w:t>
      </w:r>
      <w:r>
        <w:tab/>
      </w:r>
    </w:p>
    <w:p w14:paraId="752E16C4">
      <w:pPr>
        <w:rPr>
          <w:b/>
          <w:lang w:val="en-US"/>
        </w:rPr>
      </w:pPr>
      <w:r>
        <w:t xml:space="preserve">                                                             </w:t>
      </w:r>
      <w:r>
        <w:rPr>
          <w:b/>
        </w:rPr>
        <w:t>ПОСТАНОВЛЕНИЕ №</w:t>
      </w:r>
      <w:r>
        <w:rPr>
          <w:b/>
          <w:lang w:val="en-US"/>
        </w:rPr>
        <w:t xml:space="preserve"> </w:t>
      </w:r>
      <w:r>
        <w:rPr>
          <w:b/>
        </w:rPr>
        <w:t xml:space="preserve">38 </w:t>
      </w:r>
    </w:p>
    <w:p w14:paraId="7A2948E2">
      <w:r>
        <w:t>от  30.08.2024 г.                                                                                                              с.Чапаевское</w:t>
      </w:r>
    </w:p>
    <w:p w14:paraId="49AEE77B">
      <w:pPr>
        <w:shd w:val="clear" w:color="auto" w:fill="FFFFFF"/>
        <w:spacing w:line="274" w:lineRule="exact"/>
        <w:jc w:val="center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                                             </w:t>
      </w:r>
    </w:p>
    <w:p w14:paraId="299769D2">
      <w:pPr>
        <w:shd w:val="clear" w:color="auto" w:fill="FFFFFF"/>
        <w:spacing w:line="274" w:lineRule="exact"/>
        <w:ind w:left="4962"/>
        <w:jc w:val="both"/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«О внесении изменений в бюджетную роспись </w:t>
      </w:r>
      <w:r>
        <w:rPr>
          <w:bCs/>
          <w:color w:val="000000"/>
          <w:sz w:val="28"/>
          <w:szCs w:val="28"/>
        </w:rPr>
        <w:t>Пушкинского сельского муниципального образования Республики Калмыкия на 2024 год и плановый период 2025 и  2026 годов»</w:t>
      </w:r>
    </w:p>
    <w:p w14:paraId="1C186C86">
      <w:pPr>
        <w:pStyle w:val="2"/>
        <w:shd w:val="clear" w:color="auto" w:fill="FFFFFF"/>
        <w:spacing w:after="144" w:line="293" w:lineRule="atLeast"/>
        <w:rPr>
          <w:color w:val="000000"/>
          <w:sz w:val="28"/>
          <w:szCs w:val="28"/>
        </w:rPr>
      </w:pPr>
      <w:r>
        <w:rPr>
          <w:b w:val="0"/>
          <w:sz w:val="26"/>
          <w:szCs w:val="26"/>
        </w:rPr>
        <w:t xml:space="preserve">В соответствии с </w:t>
      </w:r>
      <w:r>
        <w:rPr>
          <w:b w:val="0"/>
          <w:bCs w:val="0"/>
          <w:sz w:val="26"/>
          <w:szCs w:val="26"/>
        </w:rPr>
        <w:t xml:space="preserve">Решением Собрания депутатов </w:t>
      </w:r>
      <w:r>
        <w:rPr>
          <w:b w:val="0"/>
          <w:bCs w:val="0"/>
          <w:color w:val="000000"/>
          <w:sz w:val="28"/>
          <w:szCs w:val="28"/>
        </w:rPr>
        <w:t>Пушкинского сельского</w:t>
      </w:r>
      <w:r>
        <w:rPr>
          <w:bCs w:val="0"/>
          <w:color w:val="000000"/>
          <w:sz w:val="28"/>
          <w:szCs w:val="28"/>
        </w:rPr>
        <w:t xml:space="preserve"> </w:t>
      </w:r>
      <w:r>
        <w:rPr>
          <w:b w:val="0"/>
          <w:sz w:val="26"/>
          <w:szCs w:val="26"/>
        </w:rPr>
        <w:t xml:space="preserve">муниципального образования Республики Калмыкия от 27.12.2023 г. №42 «О бюджете </w:t>
      </w:r>
      <w:r>
        <w:rPr>
          <w:b w:val="0"/>
          <w:sz w:val="28"/>
          <w:szCs w:val="28"/>
        </w:rPr>
        <w:t xml:space="preserve">Пушкинского сельского </w:t>
      </w:r>
      <w:r>
        <w:rPr>
          <w:b w:val="0"/>
          <w:sz w:val="26"/>
          <w:szCs w:val="26"/>
        </w:rPr>
        <w:t xml:space="preserve">муниципального образования Республики Калмыкия на </w:t>
      </w:r>
      <w:r>
        <w:rPr>
          <w:b w:val="0"/>
          <w:bCs w:val="0"/>
          <w:sz w:val="26"/>
          <w:szCs w:val="26"/>
        </w:rPr>
        <w:t>2024 год и плановый период 2025 и 2026 годов</w:t>
      </w:r>
      <w:r>
        <w:rPr>
          <w:b w:val="0"/>
          <w:sz w:val="26"/>
          <w:szCs w:val="26"/>
        </w:rPr>
        <w:t>»</w:t>
      </w:r>
      <w:r>
        <w:rPr>
          <w:b w:val="0"/>
          <w:i/>
          <w:sz w:val="26"/>
          <w:szCs w:val="26"/>
        </w:rPr>
        <w:t xml:space="preserve">, </w:t>
      </w:r>
      <w:r>
        <w:rPr>
          <w:rStyle w:val="7"/>
          <w:b w:val="0"/>
          <w:i w:val="0"/>
          <w:color w:val="000000"/>
          <w:sz w:val="26"/>
          <w:szCs w:val="26"/>
          <w:shd w:val="clear" w:color="auto" w:fill="FFFFFF"/>
        </w:rPr>
        <w:t xml:space="preserve">Приказом Минфина РФ от 24.05.2022г. №82н «О Порядке формирования и применения кодов бюджетной классификации РФ, их структуре и принципах назначения», </w:t>
      </w:r>
      <w:r>
        <w:rPr>
          <w:b w:val="0"/>
          <w:sz w:val="28"/>
          <w:szCs w:val="28"/>
        </w:rPr>
        <w:t>Администрация Пушкинского сельского муниципального образования Республики Калмыкия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14:paraId="6D2FECC6">
      <w:pPr>
        <w:shd w:val="clear" w:color="auto" w:fill="FFFFFF"/>
        <w:spacing w:line="274" w:lineRule="exact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14:paraId="66883FF4">
      <w:pPr>
        <w:shd w:val="clear" w:color="auto" w:fill="FFFFFF"/>
        <w:spacing w:line="274" w:lineRule="exact"/>
        <w:ind w:firstLine="708"/>
        <w:jc w:val="center"/>
        <w:rPr>
          <w:sz w:val="28"/>
          <w:szCs w:val="28"/>
        </w:rPr>
      </w:pPr>
    </w:p>
    <w:p w14:paraId="2C735DD9">
      <w:pPr>
        <w:pStyle w:val="8"/>
        <w:ind w:firstLine="708"/>
        <w:jc w:val="both"/>
        <w:rPr>
          <w:rFonts w:cs="Arial"/>
          <w:sz w:val="26"/>
          <w:szCs w:val="26"/>
          <w:lang w:eastAsia="en-US"/>
        </w:rPr>
      </w:pPr>
      <w:r>
        <w:rPr>
          <w:sz w:val="26"/>
          <w:szCs w:val="26"/>
        </w:rPr>
        <w:t xml:space="preserve">1. Внести изменения в бюджетную роспись по доходам, расходам и источникам внутреннего финансирования дефицита бюджета Пушкинского сельского муниципального образования Республики Калмыкия на 2024 год и плановый период 2025 и 2026 годов, </w:t>
      </w:r>
      <w:r>
        <w:rPr>
          <w:rFonts w:cs="Arial"/>
          <w:bCs/>
          <w:sz w:val="26"/>
          <w:szCs w:val="26"/>
          <w:lang w:eastAsia="en-US"/>
        </w:rPr>
        <w:t xml:space="preserve">утвержденную Постановлением Администрации ПСМО РК от 27.12.2023 г. № 69 «О бюджетной росписи </w:t>
      </w:r>
      <w:r>
        <w:rPr>
          <w:sz w:val="26"/>
          <w:szCs w:val="26"/>
        </w:rPr>
        <w:t xml:space="preserve">Пушкинского сельского </w:t>
      </w:r>
      <w:r>
        <w:rPr>
          <w:rFonts w:cs="Arial"/>
          <w:sz w:val="26"/>
          <w:szCs w:val="26"/>
          <w:lang w:eastAsia="en-US"/>
        </w:rPr>
        <w:t>муниципального образования Республики Калмыкия на 2024 год и плановый период 2025 – 2026 годов»</w:t>
      </w:r>
      <w:r>
        <w:rPr>
          <w:rFonts w:cs="Arial"/>
          <w:bCs/>
          <w:sz w:val="26"/>
          <w:szCs w:val="26"/>
          <w:lang w:eastAsia="en-US"/>
        </w:rPr>
        <w:t xml:space="preserve"> (далее – постановление № 69),</w:t>
      </w:r>
      <w:r>
        <w:rPr>
          <w:rFonts w:cs="Arial"/>
          <w:sz w:val="26"/>
          <w:szCs w:val="26"/>
          <w:lang w:eastAsia="en-US"/>
        </w:rPr>
        <w:t xml:space="preserve"> согласно приложений 1, 2, 3 к настоящему постановлению.</w:t>
      </w:r>
    </w:p>
    <w:p w14:paraId="00F24E57">
      <w:pPr>
        <w:ind w:firstLine="708"/>
        <w:jc w:val="both"/>
        <w:rPr>
          <w:sz w:val="26"/>
          <w:szCs w:val="26"/>
        </w:rPr>
      </w:pPr>
    </w:p>
    <w:p w14:paraId="58378248">
      <w:pPr>
        <w:ind w:firstLine="708"/>
        <w:jc w:val="both"/>
        <w:rPr>
          <w:rFonts w:cs="Arial"/>
          <w:sz w:val="26"/>
          <w:szCs w:val="26"/>
          <w:lang w:eastAsia="en-US"/>
        </w:rPr>
      </w:pPr>
      <w:r>
        <w:rPr>
          <w:sz w:val="26"/>
          <w:szCs w:val="26"/>
        </w:rPr>
        <w:t>2. Приложения 1, 2, 3 постановления № 69 от 27.12.2023г. «О бюджетной росписи ПСМО РК на 2024 год и плановый период 2025 и 2026 годов» изложить в новой редакции согласно приложений 4, 5, 6 к настоящему</w:t>
      </w:r>
      <w:r>
        <w:rPr>
          <w:rFonts w:cs="Arial"/>
          <w:sz w:val="26"/>
          <w:szCs w:val="26"/>
          <w:lang w:eastAsia="en-US"/>
        </w:rPr>
        <w:t xml:space="preserve"> постановлению.</w:t>
      </w:r>
    </w:p>
    <w:p w14:paraId="01E94F8F">
      <w:pPr>
        <w:pStyle w:val="10"/>
        <w:tabs>
          <w:tab w:val="left" w:pos="0"/>
          <w:tab w:val="left" w:pos="1120"/>
        </w:tabs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14:paraId="67520DF4">
      <w:pPr>
        <w:pStyle w:val="10"/>
        <w:tabs>
          <w:tab w:val="left" w:pos="0"/>
          <w:tab w:val="left" w:pos="11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В</w:t>
      </w:r>
      <w:r>
        <w:rPr>
          <w:sz w:val="28"/>
          <w:szCs w:val="28"/>
        </w:rPr>
        <w:t xml:space="preserve"> соответствии с соглашением №4 от 28.04.2017г.  «О передаче части полномочий по формированию, исполнению и контролю за исполнением бюджета ПСМО РК» направить </w:t>
      </w:r>
      <w:r>
        <w:rPr>
          <w:sz w:val="28"/>
          <w:szCs w:val="28"/>
          <w:lang w:val="ru-RU"/>
        </w:rPr>
        <w:t>настоящее</w:t>
      </w:r>
      <w:r>
        <w:rPr>
          <w:sz w:val="28"/>
          <w:szCs w:val="28"/>
        </w:rPr>
        <w:t xml:space="preserve"> постановление в администрацию района, в лице ФУ ГРМО РК для исполнения</w:t>
      </w:r>
      <w:r>
        <w:rPr>
          <w:sz w:val="28"/>
          <w:szCs w:val="28"/>
          <w:lang w:val="ru-RU"/>
        </w:rPr>
        <w:t xml:space="preserve">. </w:t>
      </w:r>
    </w:p>
    <w:p w14:paraId="5D88C630">
      <w:pPr>
        <w:ind w:firstLine="708"/>
        <w:jc w:val="both"/>
        <w:rPr>
          <w:sz w:val="28"/>
          <w:szCs w:val="28"/>
        </w:rPr>
      </w:pPr>
    </w:p>
    <w:p w14:paraId="19C44E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Данное постановление вступает в силу с момента его официального                                                                                                                            опубликования (обнародования) и подлежит размещению на  официальном сайте администрации Пушкинского сельского муниципального образования Республики Калмыкия.</w:t>
      </w:r>
    </w:p>
    <w:p w14:paraId="0035D448">
      <w:pPr>
        <w:pStyle w:val="14"/>
        <w:ind w:right="0" w:firstLine="708"/>
        <w:jc w:val="both"/>
        <w:rPr>
          <w:rFonts w:ascii="Times New Roman" w:hAnsi="Times New Roman"/>
          <w:sz w:val="28"/>
          <w:szCs w:val="28"/>
        </w:rPr>
      </w:pPr>
    </w:p>
    <w:p w14:paraId="6420C2B0">
      <w:pPr>
        <w:pStyle w:val="14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 Контроль за исполнением настоящего 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F432B4">
      <w:pPr>
        <w:rPr>
          <w:sz w:val="28"/>
          <w:szCs w:val="28"/>
          <w:lang w:eastAsia="en-US"/>
        </w:rPr>
      </w:pPr>
    </w:p>
    <w:p w14:paraId="3C1E9C5F">
      <w:pPr>
        <w:rPr>
          <w:sz w:val="22"/>
          <w:szCs w:val="22"/>
        </w:rPr>
      </w:pPr>
      <w:r>
        <w:rPr>
          <w:sz w:val="28"/>
          <w:szCs w:val="28"/>
        </w:rPr>
        <w:t xml:space="preserve">Глава Пушкинского СМО Р.К. (ахлачи):                                     С.Б.  Марценюк </w:t>
      </w:r>
    </w:p>
    <w:p w14:paraId="0079AB63">
      <w:pPr>
        <w:ind w:left="6237"/>
        <w:jc w:val="right"/>
        <w:rPr>
          <w:sz w:val="22"/>
          <w:szCs w:val="22"/>
        </w:rPr>
      </w:pPr>
    </w:p>
    <w:p w14:paraId="1B6425E0">
      <w:pPr>
        <w:ind w:left="6237"/>
        <w:jc w:val="right"/>
        <w:rPr>
          <w:sz w:val="22"/>
          <w:szCs w:val="22"/>
        </w:rPr>
      </w:pPr>
    </w:p>
    <w:p w14:paraId="5F5B28AC">
      <w:pPr>
        <w:ind w:left="6237"/>
        <w:jc w:val="right"/>
        <w:rPr>
          <w:sz w:val="22"/>
          <w:szCs w:val="22"/>
        </w:rPr>
      </w:pPr>
    </w:p>
    <w:p w14:paraId="5F2141EC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14:paraId="73ECFFDF">
      <w:pPr>
        <w:jc w:val="right"/>
      </w:pPr>
      <w:r>
        <w:t>к постановлению Администрации Пушкинского СМО РК</w:t>
      </w:r>
    </w:p>
    <w:p w14:paraId="0DEDCDDC">
      <w:pPr>
        <w:jc w:val="right"/>
      </w:pPr>
      <w:r>
        <w:t xml:space="preserve"> №38 от "30" августа 2024г. "О внесении изменений в бюджетную роспись</w:t>
      </w:r>
    </w:p>
    <w:p w14:paraId="171A1595">
      <w:pPr>
        <w:jc w:val="right"/>
      </w:pPr>
      <w:r>
        <w:t>ПСМО РК 2024 год и на плановый период 2025 и 2026 годов"</w:t>
      </w:r>
    </w:p>
    <w:p w14:paraId="443642A9">
      <w:pPr>
        <w:jc w:val="center"/>
        <w:rPr>
          <w:b/>
        </w:rPr>
      </w:pPr>
    </w:p>
    <w:p w14:paraId="1B3F28A7">
      <w:pPr>
        <w:jc w:val="center"/>
        <w:rPr>
          <w:b/>
          <w:vanish/>
        </w:rPr>
      </w:pPr>
      <w:r>
        <w:rPr>
          <w:b/>
        </w:rPr>
        <w:t>Объем поступлений доходов бюджета Пушкинского сельского муниципального образования Республики Калмыкия на 2024 год</w:t>
      </w:r>
    </w:p>
    <w:p w14:paraId="6D4E0468">
      <w:pPr>
        <w:ind w:left="6237"/>
        <w:jc w:val="right"/>
        <w:rPr>
          <w:sz w:val="22"/>
          <w:szCs w:val="22"/>
        </w:rPr>
      </w:pPr>
    </w:p>
    <w:p w14:paraId="4B47A7B7">
      <w:pPr>
        <w:ind w:left="6237"/>
        <w:jc w:val="right"/>
        <w:rPr>
          <w:sz w:val="22"/>
          <w:szCs w:val="22"/>
        </w:rPr>
      </w:pPr>
    </w:p>
    <w:tbl>
      <w:tblPr>
        <w:tblStyle w:val="5"/>
        <w:tblpPr w:leftFromText="180" w:rightFromText="180" w:vertAnchor="text" w:horzAnchor="margin" w:tblpY="108"/>
        <w:tblW w:w="103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649"/>
        <w:gridCol w:w="5305"/>
        <w:gridCol w:w="1601"/>
      </w:tblGrid>
      <w:tr w14:paraId="30F53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75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78C4A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администратора</w:t>
            </w:r>
          </w:p>
        </w:tc>
        <w:tc>
          <w:tcPr>
            <w:tcW w:w="264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3C00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7DBCA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6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983D1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14:paraId="4CCDB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5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ECF6B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264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E4D02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00 00000 00 0000 000</w:t>
            </w:r>
          </w:p>
        </w:tc>
        <w:tc>
          <w:tcPr>
            <w:tcW w:w="53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F2FB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  <w:p w14:paraId="00FA4E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8DC66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+257 900,00</w:t>
            </w:r>
          </w:p>
        </w:tc>
      </w:tr>
      <w:tr w14:paraId="39A29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5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58679CA1">
            <w:pPr>
              <w:rPr>
                <w:b/>
                <w:sz w:val="20"/>
                <w:szCs w:val="20"/>
              </w:rPr>
            </w:pPr>
          </w:p>
          <w:p w14:paraId="3307D7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64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79E3511D">
            <w:pPr>
              <w:jc w:val="center"/>
              <w:rPr>
                <w:b/>
                <w:sz w:val="20"/>
                <w:szCs w:val="20"/>
              </w:rPr>
            </w:pPr>
          </w:p>
          <w:p w14:paraId="46192D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10100000000000000</w:t>
            </w:r>
          </w:p>
        </w:tc>
        <w:tc>
          <w:tcPr>
            <w:tcW w:w="53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49B0589C">
            <w:pPr>
              <w:rPr>
                <w:b/>
                <w:sz w:val="20"/>
                <w:szCs w:val="20"/>
              </w:rPr>
            </w:pPr>
          </w:p>
          <w:p w14:paraId="4ED7F8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EA52F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+285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000,00</w:t>
            </w:r>
          </w:p>
        </w:tc>
      </w:tr>
      <w:tr w14:paraId="1CFCC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75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56939A63">
            <w:pPr>
              <w:rPr>
                <w:sz w:val="20"/>
                <w:szCs w:val="20"/>
              </w:rPr>
            </w:pPr>
          </w:p>
          <w:p w14:paraId="2FFE226C">
            <w:pPr>
              <w:rPr>
                <w:sz w:val="20"/>
                <w:szCs w:val="20"/>
              </w:rPr>
            </w:pPr>
          </w:p>
          <w:p w14:paraId="286C31FE">
            <w:pPr>
              <w:rPr>
                <w:sz w:val="20"/>
                <w:szCs w:val="20"/>
              </w:rPr>
            </w:pPr>
          </w:p>
          <w:p w14:paraId="38B02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64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5FF6D52E">
            <w:pPr>
              <w:jc w:val="center"/>
              <w:rPr>
                <w:sz w:val="20"/>
                <w:szCs w:val="20"/>
              </w:rPr>
            </w:pPr>
          </w:p>
          <w:p w14:paraId="6513E5FB">
            <w:pPr>
              <w:jc w:val="center"/>
              <w:rPr>
                <w:sz w:val="20"/>
                <w:szCs w:val="20"/>
              </w:rPr>
            </w:pPr>
          </w:p>
          <w:p w14:paraId="6A6E37F3">
            <w:pPr>
              <w:jc w:val="center"/>
              <w:rPr>
                <w:sz w:val="20"/>
                <w:szCs w:val="20"/>
              </w:rPr>
            </w:pPr>
          </w:p>
          <w:p w14:paraId="79B14C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10102010010000110</w:t>
            </w:r>
          </w:p>
        </w:tc>
        <w:tc>
          <w:tcPr>
            <w:tcW w:w="53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442EF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6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B60C2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+200 000,00</w:t>
            </w:r>
          </w:p>
        </w:tc>
      </w:tr>
      <w:tr w14:paraId="21FE7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75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11E6FEE8">
            <w:pPr>
              <w:rPr>
                <w:sz w:val="20"/>
                <w:szCs w:val="20"/>
              </w:rPr>
            </w:pPr>
          </w:p>
          <w:p w14:paraId="6EA89EE1">
            <w:pPr>
              <w:rPr>
                <w:sz w:val="20"/>
                <w:szCs w:val="20"/>
              </w:rPr>
            </w:pPr>
          </w:p>
          <w:p w14:paraId="72161F7D">
            <w:pPr>
              <w:rPr>
                <w:sz w:val="20"/>
                <w:szCs w:val="20"/>
              </w:rPr>
            </w:pPr>
          </w:p>
          <w:p w14:paraId="66F55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64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382C4042">
            <w:pPr>
              <w:jc w:val="center"/>
              <w:rPr>
                <w:sz w:val="20"/>
                <w:szCs w:val="20"/>
              </w:rPr>
            </w:pPr>
          </w:p>
          <w:p w14:paraId="47F1C42E">
            <w:pPr>
              <w:jc w:val="center"/>
              <w:rPr>
                <w:sz w:val="20"/>
                <w:szCs w:val="20"/>
              </w:rPr>
            </w:pPr>
          </w:p>
          <w:p w14:paraId="38A215C1">
            <w:pPr>
              <w:jc w:val="center"/>
              <w:rPr>
                <w:sz w:val="20"/>
                <w:szCs w:val="20"/>
              </w:rPr>
            </w:pPr>
          </w:p>
          <w:p w14:paraId="275A8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10102130010000110</w:t>
            </w:r>
          </w:p>
        </w:tc>
        <w:tc>
          <w:tcPr>
            <w:tcW w:w="53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7412F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6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D98F328">
            <w:pPr>
              <w:jc w:val="center"/>
              <w:rPr>
                <w:bCs/>
                <w:sz w:val="20"/>
                <w:szCs w:val="20"/>
              </w:rPr>
            </w:pPr>
          </w:p>
          <w:p w14:paraId="080356CA">
            <w:pPr>
              <w:jc w:val="center"/>
              <w:rPr>
                <w:bCs/>
                <w:sz w:val="20"/>
                <w:szCs w:val="20"/>
              </w:rPr>
            </w:pPr>
          </w:p>
          <w:p w14:paraId="082684B2">
            <w:pPr>
              <w:jc w:val="center"/>
              <w:rPr>
                <w:bCs/>
                <w:sz w:val="20"/>
                <w:szCs w:val="20"/>
              </w:rPr>
            </w:pPr>
          </w:p>
          <w:p w14:paraId="117FD1F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+85 000,00</w:t>
            </w:r>
          </w:p>
        </w:tc>
      </w:tr>
      <w:tr w14:paraId="23BF7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5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0B24E875">
            <w:pPr>
              <w:rPr>
                <w:b/>
                <w:sz w:val="20"/>
                <w:szCs w:val="20"/>
              </w:rPr>
            </w:pPr>
          </w:p>
          <w:p w14:paraId="176AD3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64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5F4CE932">
            <w:pPr>
              <w:jc w:val="center"/>
              <w:rPr>
                <w:b/>
                <w:sz w:val="20"/>
                <w:szCs w:val="20"/>
              </w:rPr>
            </w:pPr>
          </w:p>
          <w:p w14:paraId="0DD8CA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10500000000000000</w:t>
            </w:r>
          </w:p>
        </w:tc>
        <w:tc>
          <w:tcPr>
            <w:tcW w:w="53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28D79E86">
            <w:pPr>
              <w:rPr>
                <w:b/>
                <w:sz w:val="20"/>
                <w:szCs w:val="20"/>
              </w:rPr>
            </w:pPr>
          </w:p>
          <w:p w14:paraId="32E705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8599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-33 000,00</w:t>
            </w:r>
          </w:p>
        </w:tc>
      </w:tr>
      <w:tr w14:paraId="7AA00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5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3B8D554C">
            <w:pPr>
              <w:rPr>
                <w:sz w:val="20"/>
                <w:szCs w:val="20"/>
              </w:rPr>
            </w:pPr>
          </w:p>
          <w:p w14:paraId="67E97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64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5F4EB849">
            <w:pPr>
              <w:jc w:val="center"/>
              <w:rPr>
                <w:sz w:val="20"/>
                <w:szCs w:val="20"/>
              </w:rPr>
            </w:pPr>
          </w:p>
          <w:p w14:paraId="20B528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10503010010000110</w:t>
            </w:r>
          </w:p>
        </w:tc>
        <w:tc>
          <w:tcPr>
            <w:tcW w:w="53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5B0B6A8C">
            <w:pPr>
              <w:rPr>
                <w:sz w:val="20"/>
                <w:szCs w:val="20"/>
              </w:rPr>
            </w:pPr>
          </w:p>
          <w:p w14:paraId="56011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33DEB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-33 000,00</w:t>
            </w:r>
          </w:p>
        </w:tc>
      </w:tr>
      <w:tr w14:paraId="0FBAD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5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8D42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64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224AB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00000 00 0000 000</w:t>
            </w:r>
          </w:p>
        </w:tc>
        <w:tc>
          <w:tcPr>
            <w:tcW w:w="53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5532EE91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3ABD3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+5 900,00</w:t>
            </w:r>
          </w:p>
        </w:tc>
      </w:tr>
      <w:tr w14:paraId="498BA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75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32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</w:t>
            </w:r>
          </w:p>
        </w:tc>
        <w:tc>
          <w:tcPr>
            <w:tcW w:w="264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06DE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0000 </w:t>
            </w:r>
            <w:r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3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4BAD2817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2F3BD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+5 900,00</w:t>
            </w:r>
          </w:p>
        </w:tc>
      </w:tr>
      <w:tr w14:paraId="3B016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E7064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64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55174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3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7058D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9FDFC43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+906 637,00</w:t>
            </w:r>
          </w:p>
        </w:tc>
      </w:tr>
      <w:tr w14:paraId="64098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2979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6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DF8F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5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C2D8296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B7A051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7BF2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+906 637,00</w:t>
            </w:r>
          </w:p>
        </w:tc>
      </w:tr>
      <w:tr w14:paraId="209E4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6DF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26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0D58D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2 02 40014 10 0000 150</w:t>
            </w:r>
          </w:p>
        </w:tc>
        <w:tc>
          <w:tcPr>
            <w:tcW w:w="5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DB03817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CA61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+100 000,00</w:t>
            </w:r>
          </w:p>
        </w:tc>
      </w:tr>
      <w:tr w14:paraId="1CB73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981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26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42127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2 02 49999 10 0000 150</w:t>
            </w:r>
          </w:p>
        </w:tc>
        <w:tc>
          <w:tcPr>
            <w:tcW w:w="5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0FCD662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53EC1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+806 637,00</w:t>
            </w:r>
          </w:p>
        </w:tc>
      </w:tr>
      <w:tr w14:paraId="19982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5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0728E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4BFB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66A70B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6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091805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 xml:space="preserve">+1 164 537,00 </w:t>
            </w:r>
          </w:p>
        </w:tc>
      </w:tr>
    </w:tbl>
    <w:p w14:paraId="2770C6B0">
      <w:pPr>
        <w:ind w:left="6237"/>
        <w:jc w:val="right"/>
        <w:rPr>
          <w:sz w:val="22"/>
          <w:szCs w:val="22"/>
          <w:lang w:val="en-US"/>
        </w:rPr>
      </w:pPr>
    </w:p>
    <w:p w14:paraId="72C35C23">
      <w:pPr>
        <w:ind w:left="6237"/>
        <w:jc w:val="right"/>
        <w:rPr>
          <w:sz w:val="22"/>
          <w:szCs w:val="22"/>
        </w:rPr>
      </w:pPr>
    </w:p>
    <w:p w14:paraId="05597615">
      <w:pPr>
        <w:ind w:left="6237"/>
        <w:jc w:val="right"/>
        <w:rPr>
          <w:rFonts w:hint="default" w:ascii="Times New Roman" w:hAnsi="Times New Roman" w:cs="Times New Roman"/>
          <w:sz w:val="18"/>
          <w:szCs w:val="18"/>
        </w:rPr>
      </w:pPr>
    </w:p>
    <w:p w14:paraId="00B3CBE9">
      <w:pPr>
        <w:ind w:left="6237"/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Приложение № 2</w:t>
      </w:r>
    </w:p>
    <w:p w14:paraId="434950EB">
      <w:pPr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к постановлению Администрации Пушкинского СМО РК</w:t>
      </w:r>
    </w:p>
    <w:p w14:paraId="7091DFF1">
      <w:pPr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№38 от "30" августа 2024г. "О внесении изменений в бюджетную роспись</w:t>
      </w:r>
    </w:p>
    <w:p w14:paraId="6FAFA02F">
      <w:pPr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ПСМО РК 2024 год и на плановый период 2025 и 2026 годов"</w:t>
      </w:r>
    </w:p>
    <w:p w14:paraId="18D0CC2E">
      <w:pPr>
        <w:ind w:left="6237"/>
        <w:jc w:val="right"/>
        <w:rPr>
          <w:rFonts w:hint="default" w:ascii="Times New Roman" w:hAnsi="Times New Roman" w:cs="Times New Roman"/>
          <w:sz w:val="18"/>
          <w:szCs w:val="18"/>
        </w:rPr>
      </w:pPr>
    </w:p>
    <w:p w14:paraId="6952D5C0">
      <w:pPr>
        <w:ind w:left="6237"/>
        <w:jc w:val="right"/>
        <w:rPr>
          <w:rFonts w:hint="default" w:ascii="Times New Roman" w:hAnsi="Times New Roman" w:cs="Times New Roman"/>
          <w:sz w:val="18"/>
          <w:szCs w:val="18"/>
        </w:rPr>
      </w:pPr>
    </w:p>
    <w:p w14:paraId="2A777FB0"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БЮДЖЕТНАЯ РОСПИСЬ ПО РАСХОДАМ</w:t>
      </w:r>
    </w:p>
    <w:p w14:paraId="3F309A3B">
      <w:pPr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ПУШКИНСКОГО СМО РК   2024 год</w:t>
      </w:r>
    </w:p>
    <w:p w14:paraId="23359CA8">
      <w:pPr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(руб.)</w:t>
      </w:r>
    </w:p>
    <w:tbl>
      <w:tblPr>
        <w:tblStyle w:val="5"/>
        <w:tblW w:w="9421" w:type="dxa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710"/>
        <w:gridCol w:w="1843"/>
        <w:gridCol w:w="1134"/>
        <w:gridCol w:w="1134"/>
        <w:gridCol w:w="2551"/>
      </w:tblGrid>
      <w:tr w14:paraId="3D0C1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2F7E1"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ППП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0986B"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ФКР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072B8"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D65B0"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E0E00"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ЭКР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48E15"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14:paraId="70D33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F2E81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B44C7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C67E9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781 01 00120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EC3E3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FF852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21100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B4471">
            <w:pPr>
              <w:jc w:val="righ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+202 000,00</w:t>
            </w:r>
          </w:p>
        </w:tc>
      </w:tr>
      <w:tr w14:paraId="7089C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3D8CA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F0F49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B5B8F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BDFCC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855B7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5BDD5">
            <w:pPr>
              <w:jc w:val="righ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+202 000,00</w:t>
            </w:r>
          </w:p>
        </w:tc>
      </w:tr>
      <w:tr w14:paraId="76481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0C41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6841F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2A978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781 01 00120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4F006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2E8C1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21300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3503A">
            <w:pPr>
              <w:jc w:val="righ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+60 100,00</w:t>
            </w:r>
          </w:p>
        </w:tc>
      </w:tr>
      <w:tr w14:paraId="022B2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33BF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17B05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B0B0D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FD592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95961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2744C">
            <w:pPr>
              <w:jc w:val="righ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+60 100,00</w:t>
            </w:r>
          </w:p>
        </w:tc>
      </w:tr>
      <w:tr w14:paraId="44333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038C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35DD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2D825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781 02 00120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1BF0D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59396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21100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83752">
            <w:pPr>
              <w:jc w:val="righ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+94 400,00</w:t>
            </w:r>
          </w:p>
        </w:tc>
      </w:tr>
      <w:tr w14:paraId="7E1B0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112A5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09596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C61BB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CA372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CEC3C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27FA3">
            <w:pPr>
              <w:jc w:val="righ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+94 400,00</w:t>
            </w:r>
          </w:p>
        </w:tc>
      </w:tr>
      <w:tr w14:paraId="409CE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9DED4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D805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A79EF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781 02 00120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0902B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29992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21300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AF4A6">
            <w:pPr>
              <w:jc w:val="righ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+26 600,00</w:t>
            </w:r>
          </w:p>
        </w:tc>
      </w:tr>
      <w:tr w14:paraId="30AE8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165E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146CE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E3B5E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0D4E0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65213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E8ED8">
            <w:pPr>
              <w:jc w:val="righ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+29 600,00</w:t>
            </w:r>
          </w:p>
        </w:tc>
      </w:tr>
      <w:tr w14:paraId="777A6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A09DA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78C81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9305B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781 02 00120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C59E8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47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C59DB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23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C570E">
            <w:pPr>
              <w:jc w:val="righ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-6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00,00</w:t>
            </w:r>
          </w:p>
        </w:tc>
      </w:tr>
      <w:tr w14:paraId="0E889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A8A7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C166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59DF5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781 02 00120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9A2D9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47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27F9D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23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FEC32">
            <w:pPr>
              <w:jc w:val="righ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-1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00,00</w:t>
            </w:r>
          </w:p>
        </w:tc>
      </w:tr>
      <w:tr w14:paraId="05F05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F254F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C5EF0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B495B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CAD73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6E909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8BF63">
            <w:pPr>
              <w:jc w:val="righ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7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</w:tr>
      <w:tr w14:paraId="5062F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649B5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DC59E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45C1C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784 01 17510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9694F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F4CF2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34600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09076">
            <w:pPr>
              <w:jc w:val="righ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+26 000,00</w:t>
            </w:r>
          </w:p>
        </w:tc>
      </w:tr>
      <w:tr w14:paraId="1B4C4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A65A9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1C34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EB295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E8C4E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6357D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B4C0D">
            <w:pPr>
              <w:jc w:val="righ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+26 000,00</w:t>
            </w:r>
          </w:p>
        </w:tc>
      </w:tr>
      <w:tr w14:paraId="581F9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B03C6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034D5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7930C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789 05 М4060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1C709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04851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22506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7EF89">
            <w:pPr>
              <w:jc w:val="righ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+100 000,00</w:t>
            </w:r>
          </w:p>
        </w:tc>
      </w:tr>
      <w:tr w14:paraId="74E50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023FF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EA59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06611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5DF51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147D1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3F725">
            <w:pPr>
              <w:jc w:val="righ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+100 000,00</w:t>
            </w:r>
          </w:p>
        </w:tc>
      </w:tr>
      <w:tr w14:paraId="76D6E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ABA55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C75D4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C06F9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786 01 17520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0B02B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80FC4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22506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E85C7">
            <w:pPr>
              <w:jc w:val="righ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+18 900,00</w:t>
            </w:r>
          </w:p>
        </w:tc>
      </w:tr>
      <w:tr w14:paraId="01AAE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4B414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6142C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29047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786 01 17520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902CA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37276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34600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88F72">
            <w:pPr>
              <w:jc w:val="righ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+1 100,00</w:t>
            </w:r>
          </w:p>
        </w:tc>
      </w:tr>
      <w:tr w14:paraId="25454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C7676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D42D9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F27B4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B851E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CE209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F1388">
            <w:pPr>
              <w:jc w:val="righ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+20 000,00</w:t>
            </w:r>
          </w:p>
        </w:tc>
      </w:tr>
      <w:tr w14:paraId="46450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3C2CE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D7F0E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0A3EF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786 01 17530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F2EF6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D97C4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21100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96E9E">
            <w:pPr>
              <w:jc w:val="righ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+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51 500,00</w:t>
            </w:r>
          </w:p>
        </w:tc>
      </w:tr>
      <w:tr w14:paraId="4CC21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E6A4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0EC89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90E46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A24E3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5B6AA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5669F">
            <w:pPr>
              <w:jc w:val="righ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+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51 500,00</w:t>
            </w:r>
          </w:p>
        </w:tc>
      </w:tr>
      <w:tr w14:paraId="4E5B6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028F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B58C2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42084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786 01 17530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14081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921A6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21300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80B83">
            <w:pPr>
              <w:jc w:val="righ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+135 500,00</w:t>
            </w:r>
          </w:p>
        </w:tc>
      </w:tr>
      <w:tr w14:paraId="1514F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F6C6A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CF18C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D315C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BCBBA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A2FD2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3EFE8">
            <w:pPr>
              <w:jc w:val="righ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+135 500,00</w:t>
            </w:r>
          </w:p>
        </w:tc>
      </w:tr>
      <w:tr w14:paraId="3027B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809D2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98CD9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3CB93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786 01 17530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CD8B3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0BE40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34600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1CF6B">
            <w:pPr>
              <w:jc w:val="righ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+20 000,00</w:t>
            </w:r>
          </w:p>
        </w:tc>
      </w:tr>
      <w:tr w14:paraId="1650C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4C7BA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AFCEA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6645C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786B7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7AB53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04BFD">
            <w:pPr>
              <w:jc w:val="righ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+20 000,00</w:t>
            </w:r>
          </w:p>
        </w:tc>
      </w:tr>
      <w:tr w14:paraId="620BF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A9AC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2621F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428D1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783 01 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05210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3C06D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247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D693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23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7C8A5">
            <w:pPr>
              <w:jc w:val="righ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+24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200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,00</w:t>
            </w:r>
          </w:p>
        </w:tc>
      </w:tr>
      <w:tr w14:paraId="5D7F4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1EF5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170F9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E1EBC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783 01 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05210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8E8E0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247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153ED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23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DAB1A">
            <w:pPr>
              <w:jc w:val="righ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-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48 1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00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,00</w:t>
            </w:r>
          </w:p>
        </w:tc>
      </w:tr>
      <w:tr w14:paraId="1EBD2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9D2C4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DE79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8C0AC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C2556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9AFE1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5C50E">
            <w:pPr>
              <w:jc w:val="righ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23 9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00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</w:tr>
      <w:tr w14:paraId="797BB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42BE7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A52E7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0FED1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783 01 М2012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78AC3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5D47B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25100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BBBBD">
            <w:pPr>
              <w:jc w:val="righ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+56 637,00</w:t>
            </w:r>
          </w:p>
        </w:tc>
      </w:tr>
      <w:tr w14:paraId="61310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9E23A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9C95D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8D802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01C77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4B6B8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DB2BE">
            <w:pPr>
              <w:jc w:val="righ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+56 637,00</w:t>
            </w:r>
          </w:p>
        </w:tc>
      </w:tr>
      <w:tr w14:paraId="3E753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E6CBC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6F882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A5C15"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9FE44"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72EA1"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44BC9">
            <w:pPr>
              <w:jc w:val="righ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+1 164 537,00</w:t>
            </w:r>
          </w:p>
        </w:tc>
      </w:tr>
    </w:tbl>
    <w:p w14:paraId="38053142">
      <w:pPr>
        <w:pStyle w:val="15"/>
        <w:rPr>
          <w:rFonts w:hint="default" w:ascii="Times New Roman" w:hAnsi="Times New Roman" w:cs="Times New Roman"/>
          <w:sz w:val="18"/>
          <w:szCs w:val="18"/>
        </w:rPr>
      </w:pPr>
    </w:p>
    <w:p w14:paraId="6B019F16">
      <w:pPr>
        <w:pStyle w:val="15"/>
        <w:rPr>
          <w:rFonts w:hint="default" w:ascii="Times New Roman" w:hAnsi="Times New Roman" w:cs="Times New Roman"/>
          <w:sz w:val="18"/>
          <w:szCs w:val="18"/>
        </w:rPr>
      </w:pPr>
    </w:p>
    <w:p w14:paraId="0458D250">
      <w:pPr>
        <w:pStyle w:val="15"/>
        <w:rPr>
          <w:rFonts w:hint="default" w:ascii="Times New Roman" w:hAnsi="Times New Roman" w:cs="Times New Roman"/>
          <w:sz w:val="18"/>
          <w:szCs w:val="18"/>
        </w:rPr>
      </w:pPr>
    </w:p>
    <w:p w14:paraId="30AA7783">
      <w:pPr>
        <w:pStyle w:val="15"/>
        <w:rPr>
          <w:rFonts w:hint="default" w:ascii="Times New Roman" w:hAnsi="Times New Roman" w:cs="Times New Roman"/>
          <w:sz w:val="18"/>
          <w:szCs w:val="18"/>
        </w:rPr>
      </w:pPr>
    </w:p>
    <w:p w14:paraId="21F8584E">
      <w:pPr>
        <w:pStyle w:val="15"/>
        <w:rPr>
          <w:rFonts w:hint="default" w:ascii="Times New Roman" w:hAnsi="Times New Roman" w:cs="Times New Roman"/>
          <w:sz w:val="18"/>
          <w:szCs w:val="18"/>
        </w:rPr>
      </w:pPr>
    </w:p>
    <w:p w14:paraId="0D130AFD">
      <w:pPr>
        <w:pStyle w:val="15"/>
        <w:rPr>
          <w:rFonts w:hint="default" w:ascii="Times New Roman" w:hAnsi="Times New Roman" w:cs="Times New Roman"/>
          <w:sz w:val="18"/>
          <w:szCs w:val="18"/>
        </w:rPr>
      </w:pPr>
    </w:p>
    <w:p w14:paraId="06153728">
      <w:pPr>
        <w:pStyle w:val="15"/>
        <w:rPr>
          <w:rFonts w:hint="default" w:ascii="Times New Roman" w:hAnsi="Times New Roman" w:cs="Times New Roman"/>
          <w:sz w:val="18"/>
          <w:szCs w:val="18"/>
        </w:rPr>
      </w:pPr>
    </w:p>
    <w:p w14:paraId="4D2FD597">
      <w:pPr>
        <w:pStyle w:val="15"/>
        <w:rPr>
          <w:rFonts w:hint="default" w:ascii="Times New Roman" w:hAnsi="Times New Roman" w:cs="Times New Roman"/>
          <w:sz w:val="18"/>
          <w:szCs w:val="18"/>
        </w:rPr>
      </w:pPr>
    </w:p>
    <w:p w14:paraId="7DBB2857">
      <w:pPr>
        <w:pStyle w:val="15"/>
        <w:rPr>
          <w:rFonts w:hint="default" w:ascii="Times New Roman" w:hAnsi="Times New Roman" w:cs="Times New Roman"/>
          <w:sz w:val="18"/>
          <w:szCs w:val="18"/>
        </w:rPr>
      </w:pPr>
    </w:p>
    <w:p w14:paraId="6ABBFD74">
      <w:pPr>
        <w:pStyle w:val="15"/>
        <w:rPr>
          <w:rFonts w:hint="default" w:ascii="Times New Roman" w:hAnsi="Times New Roman" w:cs="Times New Roman"/>
          <w:sz w:val="18"/>
          <w:szCs w:val="18"/>
        </w:rPr>
      </w:pPr>
    </w:p>
    <w:p w14:paraId="0D367D52">
      <w:pPr>
        <w:pStyle w:val="15"/>
        <w:rPr>
          <w:rFonts w:hint="default" w:ascii="Times New Roman" w:hAnsi="Times New Roman" w:cs="Times New Roman"/>
          <w:sz w:val="18"/>
          <w:szCs w:val="18"/>
        </w:rPr>
      </w:pPr>
    </w:p>
    <w:p w14:paraId="1C2597E2">
      <w:pPr>
        <w:pStyle w:val="15"/>
        <w:rPr>
          <w:rFonts w:hint="default" w:ascii="Times New Roman" w:hAnsi="Times New Roman" w:cs="Times New Roman"/>
          <w:sz w:val="18"/>
          <w:szCs w:val="18"/>
        </w:rPr>
      </w:pPr>
    </w:p>
    <w:p w14:paraId="1E41F565">
      <w:pPr>
        <w:pStyle w:val="15"/>
        <w:rPr>
          <w:rFonts w:hint="default" w:ascii="Times New Roman" w:hAnsi="Times New Roman" w:cs="Times New Roman"/>
          <w:sz w:val="18"/>
          <w:szCs w:val="18"/>
        </w:rPr>
      </w:pPr>
    </w:p>
    <w:p w14:paraId="7C9F5C12">
      <w:pPr>
        <w:pStyle w:val="15"/>
        <w:rPr>
          <w:rFonts w:hint="default" w:ascii="Times New Roman" w:hAnsi="Times New Roman" w:cs="Times New Roman"/>
          <w:sz w:val="18"/>
          <w:szCs w:val="18"/>
        </w:rPr>
      </w:pPr>
    </w:p>
    <w:p w14:paraId="1A694475">
      <w:pPr>
        <w:pStyle w:val="15"/>
        <w:rPr>
          <w:rFonts w:hint="default" w:ascii="Times New Roman" w:hAnsi="Times New Roman" w:cs="Times New Roman"/>
          <w:sz w:val="18"/>
          <w:szCs w:val="18"/>
        </w:rPr>
      </w:pPr>
    </w:p>
    <w:p w14:paraId="421B8CBE">
      <w:pPr>
        <w:pStyle w:val="15"/>
        <w:rPr>
          <w:rFonts w:hint="default" w:ascii="Times New Roman" w:hAnsi="Times New Roman" w:cs="Times New Roman"/>
          <w:sz w:val="18"/>
          <w:szCs w:val="18"/>
        </w:rPr>
      </w:pPr>
    </w:p>
    <w:p w14:paraId="1167679A">
      <w:pPr>
        <w:pStyle w:val="15"/>
        <w:rPr>
          <w:rFonts w:hint="default" w:ascii="Times New Roman" w:hAnsi="Times New Roman" w:cs="Times New Roman"/>
          <w:sz w:val="18"/>
          <w:szCs w:val="18"/>
        </w:rPr>
      </w:pPr>
    </w:p>
    <w:p w14:paraId="0416D4C4">
      <w:pPr>
        <w:pStyle w:val="15"/>
        <w:rPr>
          <w:rFonts w:hint="default" w:ascii="Times New Roman" w:hAnsi="Times New Roman" w:cs="Times New Roman"/>
          <w:sz w:val="18"/>
          <w:szCs w:val="18"/>
        </w:rPr>
      </w:pPr>
    </w:p>
    <w:p w14:paraId="68A96D86">
      <w:pPr>
        <w:pStyle w:val="15"/>
        <w:rPr>
          <w:rFonts w:hint="default" w:ascii="Times New Roman" w:hAnsi="Times New Roman" w:cs="Times New Roman"/>
          <w:sz w:val="18"/>
          <w:szCs w:val="18"/>
        </w:rPr>
      </w:pPr>
    </w:p>
    <w:p w14:paraId="51245B84">
      <w:pPr>
        <w:pStyle w:val="15"/>
        <w:rPr>
          <w:rFonts w:hint="default" w:ascii="Times New Roman" w:hAnsi="Times New Roman" w:cs="Times New Roman"/>
          <w:sz w:val="18"/>
          <w:szCs w:val="18"/>
        </w:rPr>
      </w:pPr>
    </w:p>
    <w:p w14:paraId="17AD7062">
      <w:pPr>
        <w:pStyle w:val="15"/>
        <w:rPr>
          <w:rFonts w:hint="default" w:ascii="Times New Roman" w:hAnsi="Times New Roman" w:cs="Times New Roman"/>
          <w:sz w:val="18"/>
          <w:szCs w:val="18"/>
        </w:rPr>
      </w:pPr>
    </w:p>
    <w:p w14:paraId="694D419D">
      <w:pPr>
        <w:ind w:left="6237"/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Приложение № 3</w:t>
      </w:r>
    </w:p>
    <w:p w14:paraId="15AA4DE0">
      <w:pPr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к постановлению Администрации Пушкинского СМО РК</w:t>
      </w:r>
    </w:p>
    <w:p w14:paraId="7F1CE387">
      <w:pPr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№38 "30" августа 2024г. "О внесении изменений в бюджетную роспись</w:t>
      </w:r>
    </w:p>
    <w:p w14:paraId="36E5AE5F">
      <w:pPr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ПСМО РК 2024 год и на плановый период 2025 и 2026 годов"</w:t>
      </w:r>
    </w:p>
    <w:p w14:paraId="09EAED62">
      <w:pPr>
        <w:pStyle w:val="15"/>
        <w:rPr>
          <w:rFonts w:hint="default" w:ascii="Times New Roman" w:hAnsi="Times New Roman" w:cs="Times New Roman"/>
          <w:sz w:val="18"/>
          <w:szCs w:val="18"/>
        </w:rPr>
      </w:pPr>
    </w:p>
    <w:p w14:paraId="1780A679">
      <w:pPr>
        <w:ind w:right="-273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Источники внутреннего финансирования дефицита бюджета  </w:t>
      </w:r>
    </w:p>
    <w:p w14:paraId="6B0EFD74">
      <w:pPr>
        <w:ind w:right="-273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Пушкинского СМО РК </w:t>
      </w:r>
    </w:p>
    <w:p w14:paraId="18FF49AF">
      <w:pPr>
        <w:ind w:right="-273"/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(руб.)</w:t>
      </w:r>
    </w:p>
    <w:tbl>
      <w:tblPr>
        <w:tblStyle w:val="5"/>
        <w:tblW w:w="1049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8"/>
        <w:gridCol w:w="3540"/>
        <w:gridCol w:w="1559"/>
        <w:gridCol w:w="1276"/>
        <w:gridCol w:w="1417"/>
      </w:tblGrid>
      <w:tr w14:paraId="24265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13911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КИВФ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D9BDBD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источников внутреннего финансирования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0F831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2024г.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BDFA0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2025г.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11271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2026г.</w:t>
            </w:r>
          </w:p>
        </w:tc>
      </w:tr>
      <w:tr w14:paraId="5D945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6A028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730 01 02 00 00 00 0000 000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3A5B7">
            <w:pPr>
              <w:pStyle w:val="8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BC6FF"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B74E0"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FFB00"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14:paraId="0069D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E4F54"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730 01 02 00 00 10 0000 710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8EF04">
            <w:pPr>
              <w:pStyle w:val="8"/>
              <w:jc w:val="both"/>
              <w:rPr>
                <w:rFonts w:hint="default"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Получение</w:t>
            </w:r>
            <w:r>
              <w:rPr>
                <w:rFonts w:hint="default" w:ascii="Times New Roman" w:hAnsi="Times New Roman" w:cs="Times New Roman"/>
                <w:snapToGrid w:val="0"/>
                <w:sz w:val="18"/>
                <w:szCs w:val="18"/>
              </w:rPr>
              <w:t xml:space="preserve"> кредитов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от других кредитных организаций Российской Федерации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F6FAD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DA1D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73D90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630D9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E1978"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730 01 02 00 00 10 0000 810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51B26">
            <w:pPr>
              <w:pStyle w:val="8"/>
              <w:jc w:val="both"/>
              <w:rPr>
                <w:rFonts w:hint="default"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Погашение</w:t>
            </w:r>
            <w:r>
              <w:rPr>
                <w:rFonts w:hint="default" w:ascii="Times New Roman" w:hAnsi="Times New Roman" w:cs="Times New Roman"/>
                <w:snapToGrid w:val="0"/>
                <w:sz w:val="18"/>
                <w:szCs w:val="18"/>
              </w:rPr>
              <w:t xml:space="preserve"> кредитов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другим кредитным организациям Российской Федерации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3A3BC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7BB95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EEF10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69212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9416D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730 01 03 00 00 00 0000 000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FF788">
            <w:pPr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3C4AF"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7AB66"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976D7"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14:paraId="2DFA4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DDDD2"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730 01 03 01 00 10 0000 710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711B8">
            <w:pPr>
              <w:pStyle w:val="8"/>
              <w:jc w:val="both"/>
              <w:rPr>
                <w:rFonts w:hint="default"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Получение</w:t>
            </w:r>
            <w:r>
              <w:rPr>
                <w:rFonts w:hint="default" w:ascii="Times New Roman" w:hAnsi="Times New Roman" w:cs="Times New Roman"/>
                <w:snapToGrid w:val="0"/>
                <w:sz w:val="18"/>
                <w:szCs w:val="18"/>
              </w:rPr>
              <w:t xml:space="preserve"> кредитов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98FD7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23B77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33170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0CA17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02BC9"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730 01 03 01 00 10 0000 810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C074D">
            <w:pPr>
              <w:pStyle w:val="8"/>
              <w:jc w:val="both"/>
              <w:rPr>
                <w:rFonts w:hint="default"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C840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7FBC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E20DE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1EC46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94E49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000 01 05 00 00 00 0000 000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1C648">
            <w:pPr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A50F4"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5DAF3"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B82F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14:paraId="73DCA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3A134"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000 01 05 02 01 10 0000 510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9AC86">
            <w:pPr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 xml:space="preserve">Увеличение прочих остатков денежных средств бюджетов сельских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поселений</w:t>
            </w:r>
            <w:r>
              <w:rPr>
                <w:rFonts w:hint="default" w:ascii="Times New Roman" w:hAnsi="Times New Roman" w:cs="Times New Roman"/>
                <w:color w:val="00FF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9B256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-1 164 537,00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9FDF9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 w14:paraId="6BD08060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E988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 w14:paraId="4579A3B4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27933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79290"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000 01 05 02 01 10 0000 610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58710">
            <w:pPr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 xml:space="preserve">Уменьшение прочих остатков денежных средств бюджетов сельских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поселений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A28DE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+1 164 537,00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208C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 w14:paraId="7B359B55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03C6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 w14:paraId="15EF7D66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10882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54466">
            <w:pPr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D7AD6">
            <w:pPr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ИСТОЧНИКОВ ВНУТРЕННЕГО ФИНАНСИРОВАНИЯ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3A121"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53DE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B31C5"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</w:tbl>
    <w:p w14:paraId="777DC595">
      <w:pPr>
        <w:ind w:right="-273"/>
        <w:jc w:val="center"/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</w:pPr>
    </w:p>
    <w:p w14:paraId="22115174">
      <w:pPr>
        <w:pStyle w:val="15"/>
        <w:rPr>
          <w:sz w:val="20"/>
        </w:rPr>
      </w:pPr>
    </w:p>
    <w:p w14:paraId="52F3E7B8">
      <w:pPr>
        <w:pStyle w:val="15"/>
        <w:rPr>
          <w:sz w:val="20"/>
        </w:rPr>
      </w:pPr>
    </w:p>
    <w:p w14:paraId="281583D3">
      <w:pPr>
        <w:pStyle w:val="15"/>
        <w:rPr>
          <w:sz w:val="20"/>
        </w:rPr>
      </w:pPr>
    </w:p>
    <w:p w14:paraId="78354356">
      <w:pPr>
        <w:pStyle w:val="15"/>
        <w:rPr>
          <w:sz w:val="20"/>
        </w:rPr>
      </w:pPr>
    </w:p>
    <w:p w14:paraId="0B9B39D2">
      <w:pPr>
        <w:pStyle w:val="15"/>
        <w:rPr>
          <w:sz w:val="20"/>
        </w:rPr>
      </w:pPr>
    </w:p>
    <w:p w14:paraId="5E8F89BE">
      <w:pPr>
        <w:pStyle w:val="15"/>
        <w:rPr>
          <w:sz w:val="20"/>
        </w:rPr>
      </w:pPr>
    </w:p>
    <w:p w14:paraId="11C00E34">
      <w:pPr>
        <w:pStyle w:val="15"/>
        <w:rPr>
          <w:sz w:val="20"/>
        </w:rPr>
      </w:pPr>
    </w:p>
    <w:p w14:paraId="495C37C7">
      <w:pPr>
        <w:pStyle w:val="15"/>
        <w:rPr>
          <w:sz w:val="20"/>
        </w:rPr>
      </w:pPr>
    </w:p>
    <w:p w14:paraId="14285236">
      <w:pPr>
        <w:pStyle w:val="15"/>
        <w:rPr>
          <w:sz w:val="20"/>
        </w:rPr>
      </w:pPr>
    </w:p>
    <w:p w14:paraId="596AAB2E">
      <w:pPr>
        <w:pStyle w:val="15"/>
        <w:rPr>
          <w:sz w:val="20"/>
        </w:rPr>
      </w:pPr>
    </w:p>
    <w:p w14:paraId="523AAFE4">
      <w:pPr>
        <w:pStyle w:val="15"/>
        <w:rPr>
          <w:sz w:val="20"/>
        </w:rPr>
      </w:pPr>
    </w:p>
    <w:p w14:paraId="5A19E81F">
      <w:pPr>
        <w:pStyle w:val="15"/>
        <w:rPr>
          <w:sz w:val="20"/>
        </w:rPr>
      </w:pPr>
    </w:p>
    <w:p w14:paraId="6D9FFD0A">
      <w:pPr>
        <w:pStyle w:val="15"/>
        <w:rPr>
          <w:sz w:val="20"/>
        </w:rPr>
      </w:pPr>
    </w:p>
    <w:p w14:paraId="31FC68CD">
      <w:pPr>
        <w:pStyle w:val="15"/>
        <w:rPr>
          <w:sz w:val="20"/>
        </w:rPr>
      </w:pPr>
    </w:p>
    <w:p w14:paraId="16F0C2F6">
      <w:pPr>
        <w:pStyle w:val="15"/>
        <w:rPr>
          <w:sz w:val="20"/>
        </w:rPr>
      </w:pPr>
    </w:p>
    <w:p w14:paraId="47E27357">
      <w:pPr>
        <w:pStyle w:val="15"/>
        <w:rPr>
          <w:sz w:val="20"/>
        </w:rPr>
      </w:pPr>
    </w:p>
    <w:p w14:paraId="6496060E">
      <w:pPr>
        <w:pStyle w:val="15"/>
        <w:rPr>
          <w:sz w:val="20"/>
        </w:rPr>
      </w:pPr>
      <w:bookmarkStart w:id="0" w:name="_GoBack"/>
      <w:bookmarkEnd w:id="0"/>
    </w:p>
    <w:p w14:paraId="2FF884D7">
      <w:pPr>
        <w:pStyle w:val="15"/>
        <w:rPr>
          <w:sz w:val="20"/>
        </w:rPr>
      </w:pPr>
    </w:p>
    <w:p w14:paraId="5FE60578">
      <w:pPr>
        <w:pStyle w:val="15"/>
        <w:rPr>
          <w:sz w:val="20"/>
        </w:rPr>
      </w:pPr>
    </w:p>
    <w:tbl>
      <w:tblPr>
        <w:tblStyle w:val="5"/>
        <w:tblW w:w="9186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938"/>
        <w:gridCol w:w="2940"/>
        <w:gridCol w:w="1380"/>
        <w:gridCol w:w="1260"/>
        <w:gridCol w:w="1164"/>
      </w:tblGrid>
      <w:tr w14:paraId="57A18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5673CCD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30E7011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4BB915C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3804" w:type="dxa"/>
            <w:gridSpan w:val="3"/>
            <w:vMerge w:val="restart"/>
            <w:tcBorders>
              <w:top w:val="nil"/>
              <w:left w:val="nil"/>
              <w:right w:val="nil"/>
              <w:tl2br w:val="nil"/>
              <w:tr2bl w:val="nil"/>
            </w:tcBorders>
            <w:noWrap w:val="0"/>
            <w:vAlign w:val="top"/>
          </w:tcPr>
          <w:p w14:paraId="283F344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Приложение 4</w:t>
            </w:r>
          </w:p>
          <w:p w14:paraId="181B650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к постановлению Администрации Пушкинского СМО РК  №38 от "30" августа 2024г. "О внесении изменений в бюджетную роспись</w:t>
            </w:r>
          </w:p>
          <w:p w14:paraId="3F62899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ПСМО РК 2024 год и на плановый период 2025 и 2026 годов"</w:t>
            </w:r>
          </w:p>
        </w:tc>
      </w:tr>
      <w:tr w14:paraId="3B564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8BAA389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1877860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11D6348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3804" w:type="dxa"/>
            <w:gridSpan w:val="3"/>
            <w:vMerge w:val="continue"/>
            <w:tcBorders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0EB3B1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</w:tr>
      <w:tr w14:paraId="46B52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A68C1AE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A5359EC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7523007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4CF53B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FB4A5E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2EFF94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</w:tr>
      <w:tr w14:paraId="10D8C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D20C19E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8682" w:type="dxa"/>
            <w:gridSpan w:val="5"/>
            <w:vMerge w:val="restart"/>
            <w:tcBorders>
              <w:top w:val="nil"/>
              <w:left w:val="nil"/>
              <w:right w:val="nil"/>
              <w:tl2br w:val="nil"/>
              <w:tr2bl w:val="nil"/>
            </w:tcBorders>
            <w:noWrap w:val="0"/>
            <w:vAlign w:val="top"/>
          </w:tcPr>
          <w:p w14:paraId="01C8B891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Объем поступлений доходов бюджета  Пушкинского сельского</w:t>
            </w:r>
          </w:p>
          <w:p w14:paraId="243919C2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муниципального образования Республики Калмыкия  на 2024 год и плановый период 2025 и 2026 годов</w:t>
            </w:r>
          </w:p>
        </w:tc>
      </w:tr>
      <w:tr w14:paraId="44C88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101FA98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8682" w:type="dxa"/>
            <w:gridSpan w:val="5"/>
            <w:vMerge w:val="continue"/>
            <w:tcBorders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007270D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</w:tr>
      <w:tr w14:paraId="1EA23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F234698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1E57FB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DA8641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B37C2B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F3F803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315ED3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(руб.)</w:t>
            </w:r>
          </w:p>
        </w:tc>
      </w:tr>
      <w:tr w14:paraId="52579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15BAB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код администратора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F5A14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Код бюджетной классификации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46F9A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Показатели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B5B03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2024 год 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DFDA8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2025 год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C9211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2026 год</w:t>
            </w:r>
          </w:p>
        </w:tc>
      </w:tr>
      <w:tr w14:paraId="65FF6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F82BD6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000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B19BC6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1 00 00000 00 0000 000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AF1F46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Налоговые и неналоговые доходы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DFD091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2871 000,00  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DBE835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2353 600,00  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EBFE4A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2438 800,00  </w:t>
            </w:r>
          </w:p>
        </w:tc>
      </w:tr>
      <w:tr w14:paraId="43C38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04BC38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000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05B921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1 01 00000 00 0000 000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FF0DAA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Налоги на прибыль, доходы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3CB6B4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1372 100,00  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50E902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1078 800,0  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15B3A7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1160 100,0  </w:t>
            </w:r>
          </w:p>
        </w:tc>
      </w:tr>
      <w:tr w14:paraId="64CA7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DA1E87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000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FBF366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1 01 02000 01 0000 110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9C8F2C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Налоги на доходы физических лиц 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1E7244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1372 100,00  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00261A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1078 800,0  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E5212F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1160 100,0  </w:t>
            </w:r>
          </w:p>
        </w:tc>
      </w:tr>
      <w:tr w14:paraId="6B919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A9D3E4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182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DB94AE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1 01 02010 01 0000 110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FB380F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A3996F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1287 100,00  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E31E67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1078800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A97960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1160 100,0  </w:t>
            </w:r>
          </w:p>
        </w:tc>
      </w:tr>
      <w:tr w14:paraId="4A016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52F3FC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182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63CB38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1 01 02020 01 0000 110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2A0A5D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1D617B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391066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AFCD9A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</w:p>
        </w:tc>
      </w:tr>
      <w:tr w14:paraId="39786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FB3073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182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121B5B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1 01 02030 01 0000 110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7F7BEA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2C5B11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053A72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243FDC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</w:p>
        </w:tc>
      </w:tr>
      <w:tr w14:paraId="3A15A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A0928E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182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F4C46D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1 01 02040 01 0000 110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FE7308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8C42A6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3AF19E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756D3B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</w:p>
        </w:tc>
      </w:tr>
      <w:tr w14:paraId="10968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1C5BE6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182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C43AB5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1 01 02080 01 0000 110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980D2A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405029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A6B235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B929AD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</w:p>
        </w:tc>
      </w:tr>
      <w:tr w14:paraId="048EB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433A36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182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AECF19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1 01 02 130 01 0000 110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D1A3E9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82B56F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85 000,00  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233946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30CDAF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</w:p>
        </w:tc>
      </w:tr>
      <w:tr w14:paraId="32311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EA822E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000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71C62A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1 05 00000 00 0000 000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7BD08B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Налоги на совокупный доход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61EED0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162 900,00  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04D31F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199 800,0  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7F9A54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203 700,0  </w:t>
            </w:r>
          </w:p>
        </w:tc>
      </w:tr>
      <w:tr w14:paraId="6A3D4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4F0E00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000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2432C1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1 05 03000 01 0000 110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2C65D5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Единый сельскохозяйственный налог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D6E791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162 900,00  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9A8C78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199 800,0  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D8E756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203 700,0  </w:t>
            </w:r>
          </w:p>
        </w:tc>
      </w:tr>
      <w:tr w14:paraId="7A15B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68B684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182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A1C36B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1 05 03010 01 0000 110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8F66F8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Единый сельскохозяйственный налог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AA1DD6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162 900,00  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561B28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199 800,0  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7D863B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203 700,0  </w:t>
            </w:r>
          </w:p>
        </w:tc>
      </w:tr>
      <w:tr w14:paraId="1F4BF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E543CE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000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8D391C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1 06 00000 00 0000 000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22EB15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Налоги на имущество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CE2F15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1042 000,00  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DE99ED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978 000,0  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34B591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978 000,0  </w:t>
            </w:r>
          </w:p>
        </w:tc>
      </w:tr>
      <w:tr w14:paraId="5C397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F5C564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000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7D7111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1 06 01000 00 0000 110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5C893E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Налоги на имущество физических лиц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70824C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72 000,00  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12163F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72 000,0  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D3807E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72 000,0  </w:t>
            </w:r>
          </w:p>
        </w:tc>
      </w:tr>
      <w:tr w14:paraId="166D6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3326E0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182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E9F3E4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1 06 01030 13 0000 110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02907F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B08277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72 000,00  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9B551A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72 000,0  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EDFF18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72 000,0  </w:t>
            </w:r>
          </w:p>
        </w:tc>
      </w:tr>
      <w:tr w14:paraId="28BAD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526B61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000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38ED41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1 06 06000 00 0000 110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B8C0CC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Земельный налог 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800C52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970 000,00  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D1F1F5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906 000,0  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C05822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906 000,0  </w:t>
            </w:r>
          </w:p>
        </w:tc>
      </w:tr>
      <w:tr w14:paraId="43732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810C02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000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D33093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1 06 06030 00 0000 110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12A523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Земельный налог с организаций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FE07DA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300 000,00  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488687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300 000,0  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765F63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300 000,0  </w:t>
            </w:r>
          </w:p>
        </w:tc>
      </w:tr>
      <w:tr w14:paraId="745FD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60D9C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182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813FB1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1 06 06033 13 0000 110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C94044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09857F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300 000,00  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1F54B6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300 000,0  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8DAAF9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300 000,0  </w:t>
            </w:r>
          </w:p>
        </w:tc>
      </w:tr>
      <w:tr w14:paraId="7B297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B8A048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000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956F49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1 06 06040 00 0000 110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CB39C7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Земельный налог с физических лиц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6FE081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670 000,00  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C7F125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606 000,0  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C84034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606 000,0  </w:t>
            </w:r>
          </w:p>
        </w:tc>
      </w:tr>
      <w:tr w14:paraId="7BB8E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5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C37FE3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182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DBC6B9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1 06 06043 13 0000 110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5FD069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CBE316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670 000,00  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186202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606 000,0  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665B7E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606 000,0  </w:t>
            </w:r>
          </w:p>
        </w:tc>
      </w:tr>
      <w:tr w14:paraId="7FA43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F27309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000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2153A8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1 11 00000 00 0000 000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427E31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9EFCE3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102 900,00  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328759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97 000,0  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01E1E9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97 000,0  </w:t>
            </w:r>
          </w:p>
        </w:tc>
      </w:tr>
      <w:tr w14:paraId="0D65B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F2C884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724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B46FF4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1 11 05013 05 0000 120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2C240C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703F48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102 900,00  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6FA70E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97 000,0  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0CA3FF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97 000,0  </w:t>
            </w:r>
          </w:p>
        </w:tc>
      </w:tr>
      <w:tr w14:paraId="111A8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F009C3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730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E1BF72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1 16 07010 13 0000 140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00" w:fill="auto"/>
            <w:noWrap w:val="0"/>
            <w:vAlign w:val="top"/>
          </w:tcPr>
          <w:p w14:paraId="74FB4A3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обязтельств, предусмотренным муниципальным контрактом, заключенным муниципальным органом, кзенным учреждением сельского поселения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FC52A5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E7BF20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DEACCA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</w:p>
        </w:tc>
      </w:tr>
      <w:tr w14:paraId="77772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E8C45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12" w:space="0"/>
              <w:right w:val="nil"/>
              <w:tl2br w:val="nil"/>
              <w:tr2bl w:val="nil"/>
            </w:tcBorders>
            <w:noWrap w:val="0"/>
            <w:vAlign w:val="top"/>
          </w:tcPr>
          <w:p w14:paraId="6F46092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1 17 00000 00 0000 150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91941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Инициативные платежи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3F76F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191 100,00  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4CC8E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 0,0  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BDD66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 0,0  </w:t>
            </w:r>
          </w:p>
        </w:tc>
      </w:tr>
      <w:tr w14:paraId="21305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687C0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730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5609AEE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1 17 15030 10 0000 150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6B9F5CC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DD403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191 100,00  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E4DEA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 0,0  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A6114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 0,0  </w:t>
            </w:r>
          </w:p>
        </w:tc>
      </w:tr>
      <w:tr w14:paraId="6BAEE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top"/>
          </w:tcPr>
          <w:p w14:paraId="6502084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240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top"/>
          </w:tcPr>
          <w:p w14:paraId="4BC627A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1 17 05050 05 0000 180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BA3319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top"/>
          </w:tcPr>
          <w:p w14:paraId="7BE2289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 0,00  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top"/>
          </w:tcPr>
          <w:p w14:paraId="7DC653E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 0,0  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top"/>
          </w:tcPr>
          <w:p w14:paraId="60B6F2C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 0,0  </w:t>
            </w:r>
          </w:p>
        </w:tc>
      </w:tr>
      <w:tr w14:paraId="6DFEB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3229C3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000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EBEA8A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2 00 00000 00 0000 000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728552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БЕЗВОЗМЕЗДНЫЕ ПОСТУПЛЕНИЯ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AB5C5C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4822 355,67  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29483E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1084 476,00  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9E0E22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1099 376,00  </w:t>
            </w:r>
          </w:p>
        </w:tc>
      </w:tr>
      <w:tr w14:paraId="49236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D6FF3B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000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E4202C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2 02 00000 00 0000 000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DA5396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5D3C6E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4757 355,67  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F4546F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1084 476,00  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A1C096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1099 376,00  </w:t>
            </w:r>
          </w:p>
        </w:tc>
      </w:tr>
      <w:tr w14:paraId="33DE4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09D53E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000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A3A47A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2 02 10000 00 0000 150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5FAECE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78BAF0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930 600,00  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27F3E9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930 600,0  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569CDB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930 600,0  </w:t>
            </w:r>
          </w:p>
        </w:tc>
      </w:tr>
      <w:tr w14:paraId="549B6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B68F4A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000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297E65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2 02 01001 00 0000 150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656925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B660E7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930 600,00  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B4738C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930 600,0  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AE82F1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930 600,0  </w:t>
            </w:r>
          </w:p>
        </w:tc>
      </w:tr>
      <w:tr w14:paraId="34BF4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A11F8E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730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F15326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2 02 15001 10 0000 150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4C0AC0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210960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930 600,00  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8FD382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930600,0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FDC2D6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930600,0</w:t>
            </w:r>
          </w:p>
        </w:tc>
      </w:tr>
      <w:tr w14:paraId="7F836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17F4A8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000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F97B40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2 02 20000 00 0000 150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AEDF02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7C78D8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1154 842,00  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C7D3D0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 0,00  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AC3BC4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 0,00  </w:t>
            </w:r>
          </w:p>
        </w:tc>
      </w:tr>
      <w:tr w14:paraId="7AFC6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64801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730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02D89A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2 02 29999 10 0000 150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E2925B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A7C2F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1154 842,00  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197CC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 0,0  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09AAE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 0,0  </w:t>
            </w:r>
          </w:p>
        </w:tc>
      </w:tr>
      <w:tr w14:paraId="37830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AEF279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000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8C6FA5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2 02 30000 00 0000 150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17932C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DF80DA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139 252,00  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C85662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153 876,00  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FE7B96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168 776,00  </w:t>
            </w:r>
          </w:p>
        </w:tc>
      </w:tr>
      <w:tr w14:paraId="58386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DC0F4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730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08D83A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2 02 35118 10 0000 150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216EF3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A3525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139 252,00  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FAB63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153 876,0  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7F1CC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168 776,0  </w:t>
            </w:r>
          </w:p>
        </w:tc>
      </w:tr>
      <w:tr w14:paraId="04926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4C7F2C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000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C0AAB7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2 02 40000 00 0000 150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5715DD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690D4A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2532 661,67  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874CCE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 0,0  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800664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 0,0  </w:t>
            </w:r>
          </w:p>
        </w:tc>
      </w:tr>
      <w:tr w14:paraId="38C3A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A37521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730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C04269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2 02 40014 10 0000 150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34C279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196889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1135 224,67  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42C214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291 500,0  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F2B97D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291 500,0  </w:t>
            </w:r>
          </w:p>
        </w:tc>
      </w:tr>
      <w:tr w14:paraId="3626A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EB4A6B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730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837AFE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2 02 49999 10 0000 150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DDA3FD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2D8D38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1397 437,00  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2AD209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 0,0  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F87E15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 0,0  </w:t>
            </w:r>
          </w:p>
        </w:tc>
      </w:tr>
      <w:tr w14:paraId="04842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5B975F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000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063C16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2 07 00000 00 0000 150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80475E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672933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65 000,00  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08ABDF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 0,0  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94356B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 0,0  </w:t>
            </w:r>
          </w:p>
        </w:tc>
      </w:tr>
      <w:tr w14:paraId="75F29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819B50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730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5CB37A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2 07 05030 10 0000 150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C4E5CF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675BFB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65 000,00  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24E56E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 0,0  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A05DA5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6"/>
                <w:szCs w:val="24"/>
              </w:rPr>
              <w:t xml:space="preserve"> 0,0  </w:t>
            </w:r>
          </w:p>
        </w:tc>
      </w:tr>
      <w:tr w14:paraId="7F9E4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2B938A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B3F7C8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F91DB8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>ВСЕГО ДОХОДЫ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1D1CFC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7693 355,67  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D29865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3438 076,0  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A108AD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24"/>
              </w:rPr>
              <w:t xml:space="preserve">3538 176,0  </w:t>
            </w:r>
          </w:p>
        </w:tc>
      </w:tr>
    </w:tbl>
    <w:p w14:paraId="384A50E5"/>
    <w:p w14:paraId="6B5631A3">
      <w:pPr>
        <w:spacing w:beforeLines="0" w:afterLines="0"/>
        <w:jc w:val="left"/>
        <w:rPr>
          <w:rFonts w:hint="default"/>
          <w:sz w:val="24"/>
          <w:szCs w:val="24"/>
        </w:rPr>
      </w:pPr>
    </w:p>
    <w:p w14:paraId="3C1359C8">
      <w:pPr>
        <w:spacing w:beforeLines="0" w:afterLines="0"/>
        <w:jc w:val="left"/>
        <w:rPr>
          <w:rFonts w:hint="default"/>
          <w:sz w:val="24"/>
          <w:szCs w:val="24"/>
        </w:rPr>
      </w:pPr>
    </w:p>
    <w:p w14:paraId="7416D2D7">
      <w:pPr>
        <w:spacing w:beforeLines="0" w:afterLines="0"/>
        <w:jc w:val="left"/>
        <w:rPr>
          <w:rFonts w:hint="default"/>
          <w:sz w:val="24"/>
          <w:szCs w:val="24"/>
        </w:rPr>
      </w:pPr>
    </w:p>
    <w:p w14:paraId="24773A27">
      <w:pPr>
        <w:spacing w:beforeLines="0" w:afterLines="0"/>
        <w:jc w:val="left"/>
        <w:rPr>
          <w:rFonts w:hint="default"/>
          <w:sz w:val="24"/>
          <w:szCs w:val="24"/>
        </w:rPr>
      </w:pPr>
    </w:p>
    <w:p w14:paraId="097C6C98">
      <w:pPr>
        <w:spacing w:beforeLines="0" w:afterLines="0"/>
        <w:jc w:val="left"/>
        <w:rPr>
          <w:rFonts w:hint="default"/>
          <w:sz w:val="24"/>
          <w:szCs w:val="24"/>
        </w:rPr>
      </w:pPr>
    </w:p>
    <w:p w14:paraId="6199FB36"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5"/>
        <w:tblW w:w="9104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447"/>
        <w:gridCol w:w="463"/>
        <w:gridCol w:w="1149"/>
        <w:gridCol w:w="494"/>
        <w:gridCol w:w="740"/>
        <w:gridCol w:w="3574"/>
        <w:gridCol w:w="62"/>
      </w:tblGrid>
      <w:tr w14:paraId="12B8E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600B9AE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9D429AF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C8D2B1F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DC5850F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63229C4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5487AD1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3574" w:type="dxa"/>
            <w:vMerge w:val="restart"/>
            <w:tcBorders>
              <w:top w:val="nil"/>
              <w:left w:val="nil"/>
              <w:right w:val="nil"/>
              <w:tl2br w:val="nil"/>
              <w:tr2bl w:val="nil"/>
            </w:tcBorders>
            <w:noWrap w:val="0"/>
            <w:vAlign w:val="top"/>
          </w:tcPr>
          <w:p w14:paraId="309E104A">
            <w:pPr>
              <w:spacing w:beforeLines="0" w:afterLines="0"/>
              <w:jc w:val="center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Приложение №5</w:t>
            </w:r>
          </w:p>
          <w:p w14:paraId="48C4593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к постановлению Администрации Пушкинского СМО РК  №38 от "30" августа 2024г. "О внесении изменений в бюджетную роспись ПСМО РК 2024 год и на плановый период 2025 и 2026 годов"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C7F3707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</w:tr>
      <w:tr w14:paraId="33A7D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488A28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C38065A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86A8142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FCB0CE6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8006471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A07496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6EACAD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B4FAAA1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</w:tr>
      <w:tr w14:paraId="7B191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42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DDDE2F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БЮДЖЕТНАЯ РОСПИСЬ АДМИНИСТРАЦИИ ПУШКИНСКОГО СМО РК </w:t>
            </w:r>
          </w:p>
          <w:p w14:paraId="7693A69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НА 2024 ГОД И ПЛАНОВЫЙ ПЕРИОД 2025 И 2026 ГОДОВ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2F7C16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3918F693">
      <w:pPr>
        <w:spacing w:beforeLines="0" w:afterLines="0"/>
        <w:jc w:val="left"/>
        <w:rPr>
          <w:rFonts w:hint="default"/>
          <w:sz w:val="24"/>
          <w:szCs w:val="24"/>
        </w:rPr>
      </w:pPr>
    </w:p>
    <w:p w14:paraId="2DF435A3"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5"/>
        <w:tblW w:w="9361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447"/>
        <w:gridCol w:w="463"/>
        <w:gridCol w:w="1253"/>
        <w:gridCol w:w="624"/>
        <w:gridCol w:w="684"/>
        <w:gridCol w:w="1284"/>
        <w:gridCol w:w="1315"/>
        <w:gridCol w:w="1116"/>
      </w:tblGrid>
      <w:tr w14:paraId="6E6E7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7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67754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4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094E6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Раздел</w:t>
            </w:r>
          </w:p>
        </w:tc>
        <w:tc>
          <w:tcPr>
            <w:tcW w:w="4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EA6AF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Подраздел</w:t>
            </w:r>
          </w:p>
        </w:tc>
        <w:tc>
          <w:tcPr>
            <w:tcW w:w="12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14CDD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КЦСР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3B99C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КВР</w:t>
            </w:r>
          </w:p>
        </w:tc>
        <w:tc>
          <w:tcPr>
            <w:tcW w:w="6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D787F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ЭКР</w:t>
            </w:r>
          </w:p>
        </w:tc>
        <w:tc>
          <w:tcPr>
            <w:tcW w:w="12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39DC5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2024</w:t>
            </w:r>
          </w:p>
        </w:tc>
        <w:tc>
          <w:tcPr>
            <w:tcW w:w="13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34412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2025</w:t>
            </w:r>
          </w:p>
        </w:tc>
        <w:tc>
          <w:tcPr>
            <w:tcW w:w="111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FDAADB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2026</w:t>
            </w:r>
          </w:p>
        </w:tc>
      </w:tr>
      <w:tr w14:paraId="045A4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782F8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Общегосударственные вопросы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DAB68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E2C9B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EE300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C72EF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F8F20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5829F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1497 366,52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4297C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931 100,00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B1843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940 900,00</w:t>
            </w:r>
          </w:p>
        </w:tc>
      </w:tr>
      <w:tr w14:paraId="6D618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B2CA2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C9AB7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6DC04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02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0E982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78 1 00 00000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D7AB4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8C639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5EBA5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691 400,00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D29A8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358 200,00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3E0864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349 700,00</w:t>
            </w:r>
          </w:p>
        </w:tc>
      </w:tr>
      <w:tr w14:paraId="6F67D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365DF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AC1CB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50783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02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76C98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78 1 01 00000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24AD4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418EC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64102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691 400,00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F87D6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358 200,00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D47BA3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349 700,00</w:t>
            </w:r>
          </w:p>
        </w:tc>
      </w:tr>
      <w:tr w14:paraId="06E29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5E9A1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Мероприятия,  направленные на обеспечение деятельности высшего должностного лица муниципального образования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A971A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50267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02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9E306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78 1 01 00120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D7F7D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F7EFA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D981E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691 400,00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8B8F7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358 200,00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EA1FC6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349 700,00</w:t>
            </w:r>
          </w:p>
        </w:tc>
      </w:tr>
      <w:tr w14:paraId="6F26A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93468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46771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D7B20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02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C429B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78 1 01 00120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9CCAE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121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474C6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21100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3F608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531 000,00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B11CA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275 100,00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6738B7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268 800,00</w:t>
            </w:r>
          </w:p>
        </w:tc>
      </w:tr>
      <w:tr w14:paraId="71F0F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D3FC1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Соиальные пособия и компенсации персоналу в денежной форме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68E52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62DEA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02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007D8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78 1 01 00120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29A7E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121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4CA61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26600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BF1ED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C7935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0F54427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</w:tr>
      <w:tr w14:paraId="0E4C5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5B3AE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D74A8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A4FD9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02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6F794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78 1 01 00120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5DBF1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129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E3ED6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21300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B102B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160 400,00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C6AA4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83 100,00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60F28A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80 900,00</w:t>
            </w:r>
          </w:p>
        </w:tc>
      </w:tr>
      <w:tr w14:paraId="0B403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E5F03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Мероприятия,  направленные на обеспечение деятельности высшего должностного лица муниципального образования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DB482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5D227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02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5F21A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78 1 00 5549F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7A046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CB17B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46843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4C81C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E8F32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</w:tr>
      <w:tr w14:paraId="560F1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6D40D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E5187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9D208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04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B3FAC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78 1 00 00000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84C88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98B59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B826C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540 866,52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F1A5C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243 800,00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E2D7B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392 100,00</w:t>
            </w:r>
          </w:p>
        </w:tc>
      </w:tr>
      <w:tr w14:paraId="1047A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BF1A9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Центральный аппарат Администрации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08BC9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0C2F9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04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108B7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78 1 02 00000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361AD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9D334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1F233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540 866,52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55D71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243 800,00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C8F6AA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392 100,00</w:t>
            </w:r>
          </w:p>
        </w:tc>
      </w:tr>
      <w:tr w14:paraId="33532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BFD74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53C6C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ACE9B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04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2D27D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78 1 02 00120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72E9D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5D0D0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46F6A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540 866,52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6AD91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243 800,00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6801B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392 100,00</w:t>
            </w:r>
          </w:p>
        </w:tc>
      </w:tr>
      <w:tr w14:paraId="44C61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1A396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B9B3F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86BB5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04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5DF95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78 1 02 00120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CB6CF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121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3EDEA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21100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A346E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303 400,00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7D5FE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12 000,00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6BA3F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162 000,00</w:t>
            </w:r>
          </w:p>
        </w:tc>
      </w:tr>
      <w:tr w14:paraId="35F07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D3C17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Иные выплаты персоналу государственных (муниципальных) органов, за</w:t>
            </w:r>
          </w:p>
          <w:p w14:paraId="370A39B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исключением фонда оплаты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24939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5408A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04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78672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78 1 02 00120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4D773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122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B1795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21200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0BED3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05A13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22FF4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642BD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AE2D6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Расходы, связанные со служебными командировками (за искл. Суточных)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C89FD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6148D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04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E1EDC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78 1 02 00120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A52FC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122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A96EF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22604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60AD6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7F4BD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22CD4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63A1B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E0293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6D8C4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B178B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04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22C69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78 1 02 00120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2551A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129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B5C81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21300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FC163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91 600,00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CC9E4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57 000,00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6283F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57 000,00</w:t>
            </w:r>
          </w:p>
        </w:tc>
      </w:tr>
      <w:tr w14:paraId="1939B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3041B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DC4B8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1A0C8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04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22290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78 1 02 00120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559FE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242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500DD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7ED2F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55 000,00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C4640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45 000,00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68E837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45 000,00</w:t>
            </w:r>
          </w:p>
        </w:tc>
      </w:tr>
      <w:tr w14:paraId="0AA2D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0EA474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Услуги связи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D5B31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8BB68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04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FDF1F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78 1 02 00120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4F129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242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D77DF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22100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3E472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47 866,52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0A35C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45 000,00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3CB13E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45 000,00</w:t>
            </w:r>
          </w:p>
        </w:tc>
      </w:tr>
      <w:tr w14:paraId="41732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29E25B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Оплата услуг в области информационных технологий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0AD39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30CEE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04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79EBA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78 1 02 00120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C3753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242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EF9DD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22605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AFDD3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7 133,48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89F00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35C03B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7AD91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E68B6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39DD0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0E273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04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5A4F4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78 1 02 00120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DD540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D1B1C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4B2EC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46 066,52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B04A3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66 800,00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37C90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62 100,00</w:t>
            </w:r>
          </w:p>
        </w:tc>
      </w:tr>
      <w:tr w14:paraId="5CCCA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475692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Услуги связи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6BD61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5C3FF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04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3E9A8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78 1 02 00120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50EDB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5DC49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22100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00009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49535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C43DBC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1 000,00</w:t>
            </w:r>
          </w:p>
        </w:tc>
      </w:tr>
      <w:tr w14:paraId="59558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6D770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Оплата водоснабжения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0B77B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5EFDC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04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ED1C8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78 1 02 00120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5FCDC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372E1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22304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E1BB7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1 200,00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364A0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1 320,00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F33B50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1 500,00</w:t>
            </w:r>
          </w:p>
        </w:tc>
      </w:tr>
      <w:tr w14:paraId="69C81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6AF5BE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Прочие расходы по оплате договоров на вып-ие работ, услуг по содержанию, обслуживанию и ремонтуНФА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2BF70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BC3E4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04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56C1F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78 1 02 00120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D91E9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0791E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22506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B989B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28 181,03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EE637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40 000,00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15FDD3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35 000,00</w:t>
            </w:r>
          </w:p>
        </w:tc>
      </w:tr>
      <w:tr w14:paraId="2230B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CA85FD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Оплата услуг в области информационных технологий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174B1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83184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04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CF143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78 1 02 00120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270D5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AAE6F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22605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08583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2C72D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15 000,00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53ED4A0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15 000,00</w:t>
            </w:r>
          </w:p>
        </w:tc>
      </w:tr>
      <w:tr w14:paraId="19893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AEB361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55E0F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CE15F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04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F1C50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78 1 02 00120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8168F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F1E2B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22607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C0E43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5 000,00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B4C77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5 000,00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FA8EA5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5 000,00</w:t>
            </w:r>
          </w:p>
        </w:tc>
      </w:tr>
      <w:tr w14:paraId="1984E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F07791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Увеличение стоимости основных средств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4396C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83723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04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BB033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78 1 02 00120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983CC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7F4E7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31002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025E4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4 500,00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A0DD5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BC8AD6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6FCD2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4595D9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Увеличение стоимости горюче-смазочных материалов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6387F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BFA25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04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15417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78 1 02 00120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F25DB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D7234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34300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E01C0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07B1B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E6E336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4119E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309E9F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033FA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308DF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04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84457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78 1 02 00120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19866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1E2C6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34600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5E489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5 185,49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FD5C9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4 480,00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B36CF0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4 600,00</w:t>
            </w:r>
          </w:p>
        </w:tc>
      </w:tr>
      <w:tr w14:paraId="6F2A4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F8F4A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Закупка коммунальных услуг 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C36CD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E75CB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04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E5481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78 1 02 00120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3BE23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247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5D196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3B239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43 700,00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B0C2D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52 000,00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6AF010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55 000,00</w:t>
            </w:r>
          </w:p>
        </w:tc>
      </w:tr>
      <w:tr w14:paraId="7DEFB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51D67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Закупка электроэнергии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EEDC8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647C6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04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9B532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78 1 02 00120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CF893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247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50C6E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22301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A305D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19 700,00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928DD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26 000,00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38E07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27 000,00</w:t>
            </w:r>
          </w:p>
        </w:tc>
      </w:tr>
      <w:tr w14:paraId="0605A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1698B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Закупка газа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B696A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9C7E1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04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C8143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78 1 02 00120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848FD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247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E09C1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22303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9EECC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54040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26 000,00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9D93C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28 000,00</w:t>
            </w:r>
          </w:p>
        </w:tc>
      </w:tr>
      <w:tr w14:paraId="5DC79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5B996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6EED3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97D53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04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1A417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78 1 02 00120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987A4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852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8F33A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50308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100,00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8E4DA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10 000,00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626C4A5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10 000,00</w:t>
            </w:r>
          </w:p>
        </w:tc>
      </w:tr>
      <w:tr w14:paraId="31410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AF9A0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Уплата транспортного налога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A56AF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A3FC3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04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50A20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78 1 02 00120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9588A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852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5FEEB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29103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A8AF6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100,00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19E92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10 000,00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A4AF11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10 000,00</w:t>
            </w:r>
          </w:p>
        </w:tc>
      </w:tr>
      <w:tr w14:paraId="4588D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A42AF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Уплата госпошлины и сборов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E815B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637B2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04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923DF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78 1 02 00120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044C5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852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20278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29104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AC1E7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FEF6F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137CB2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70D7B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89EF8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Уплата иных платежей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AE80D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0030B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04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11775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78 1 02 00120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4467B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853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63962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4B33B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B158C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30DF8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1 000,00</w:t>
            </w:r>
          </w:p>
        </w:tc>
      </w:tr>
      <w:tr w14:paraId="03EB0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08767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Плата за загрязнение окружающей среды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93A62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EB389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04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7CC4A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78 1 02 00120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ECF94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853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18CAF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29105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A2DCD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DD03B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51ED962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</w:tr>
      <w:tr w14:paraId="7F3D7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DBAC6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5F957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DF978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04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81839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78 1 02 00120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87D09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853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BAA40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29200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A0195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434A1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827D44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1 000,00</w:t>
            </w:r>
          </w:p>
        </w:tc>
      </w:tr>
      <w:tr w14:paraId="457D0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2020E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82878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DD54A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06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C8B64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78 1 00 00000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22BA1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1FAD3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29927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186 100,00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4C7AD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186 100,00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046D644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186 100,00</w:t>
            </w:r>
          </w:p>
        </w:tc>
      </w:tr>
      <w:tr w14:paraId="0EE11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3D7E6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Межбюджетные трансферты из бюджетов поселений бюджетам муниц.районов в соответствии с заключенными соглашениями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B96A1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6F318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06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0BEC3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1 05 М5010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4AF25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56CF6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29624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16 000,00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6BA54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16 000,00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164B1A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16 000,00</w:t>
            </w:r>
          </w:p>
        </w:tc>
      </w:tr>
      <w:tr w14:paraId="16CAB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F1223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Иные межбюджетные трансферты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D79F3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AE9D4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06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950AD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1 05 М5010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8FEDE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540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5F26C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90B4E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16 000,00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D317F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16 000,00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0AC5CC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16 000,00</w:t>
            </w:r>
          </w:p>
        </w:tc>
      </w:tr>
      <w:tr w14:paraId="3207C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E681E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Перечисление другим бджетам бджетной системы РФ (КСП)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E0D10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D4CEB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06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9BB1F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1 05 М5010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D746F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540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2B3BA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25100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364E6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16 000,00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C6302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16 000,00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084295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16 000,00</w:t>
            </w:r>
          </w:p>
        </w:tc>
      </w:tr>
      <w:tr w14:paraId="2D2EF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1437B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Межбюджетные трансферты из бюджетов поселений бюджетам муниц.районов в соответствии с заключенными соглашениями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9B9A5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FA8DB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06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ADCB3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1 05 М5020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B316F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540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F38EB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D13FE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170 100,00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286C5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170 100,00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DEEBBF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170 100,00</w:t>
            </w:r>
          </w:p>
        </w:tc>
      </w:tr>
      <w:tr w14:paraId="644F4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36580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Иные межбюджетные трансферты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56CF3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68A2C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06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CD0DC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1 05 М5020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6A01E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540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365AC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664C2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170 100,00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339FD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170 100,00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CFA77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170 100,00</w:t>
            </w:r>
          </w:p>
        </w:tc>
      </w:tr>
      <w:tr w14:paraId="64EA2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EEDFB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Перечисление другим бджетам бджетной системы РФ (Финуправление)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A7154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D1DD4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06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66D55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1 05 М5020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E5F2A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540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A57F6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25100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5E7C1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170 100,00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52E32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170 100,00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665403E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170 100,00</w:t>
            </w:r>
          </w:p>
        </w:tc>
      </w:tr>
      <w:tr w14:paraId="7411D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2EC10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AEB40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2E2B3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07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09950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78 9 00 00000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BECE4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6E90C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516A2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0035E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120 000,00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FF05E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</w:tr>
      <w:tr w14:paraId="53C0D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3406B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Иные бюджетные ассигнования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D103D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C4709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07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C327E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78 9 02 90560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3F538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BC74E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4D9DE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E76EF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120 000,00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0EC8B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</w:tr>
      <w:tr w14:paraId="73C0D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B159B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Специальные расходы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53D8D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D5D54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07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F3D01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78 9 02 90560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71F4A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880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31017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5C9C5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C2705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120 000,00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CFF56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</w:tr>
      <w:tr w14:paraId="7D0C4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D382A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Иные выплаты текущего характера организациям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AFB3D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3D4FE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07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C13B2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78 9 02 90560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3D49A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880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0F16F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29700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663F9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65D65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120 000,00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4FB358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44E78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CE3CC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Резервные фонды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F55D0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A5A68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3EFBD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78 9 00 00000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A8F97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337AD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05165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20 000,00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00F4D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20 000,00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0FC1156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10 000,00</w:t>
            </w:r>
          </w:p>
        </w:tc>
      </w:tr>
      <w:tr w14:paraId="6F65F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B17E1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Резервные фонды местных администраций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1B327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7A566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E6D5D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78 9 03 90530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92857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ACE3D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8EC51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20 000,00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60C45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20 000,00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BF512B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10 000,00</w:t>
            </w:r>
          </w:p>
        </w:tc>
      </w:tr>
      <w:tr w14:paraId="0DF05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DFC5B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Резервные средства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5CC0E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C0372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A3042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78 9 03 90530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93D04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870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E3B4F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20000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DB376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20 000,00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0DE9F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20 000,00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01734D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10 000,00</w:t>
            </w:r>
          </w:p>
        </w:tc>
      </w:tr>
      <w:tr w14:paraId="60576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6B923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Другие общегосударственные вопросы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5A3D3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49188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0EE63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78 2 00 00000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AC03E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FEF32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23557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59 000,00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EE539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3 000,00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81608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3 000,00</w:t>
            </w:r>
          </w:p>
        </w:tc>
      </w:tr>
      <w:tr w14:paraId="4F19B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2AEB5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Мероприятия, направленные на снижение преступности, наркомании среди молодежи и противодействие экстремизму и терроризму 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50E4D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A5AB0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00FE6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78 2 01 00000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1C6BD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35775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E1C57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59 000,00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84B33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022DE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3 000,00</w:t>
            </w:r>
          </w:p>
        </w:tc>
      </w:tr>
      <w:tr w14:paraId="54AC7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82CA83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i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i/>
                <w:color w:val="000000"/>
                <w:sz w:val="18"/>
                <w:szCs w:val="24"/>
              </w:rPr>
              <w:t>Противодействие злоупотребления наркотическими средствами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AD9F3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68C67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3CB2F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78 2 01 29510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25917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D8F10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A242A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86EC4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456A1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3 000,00</w:t>
            </w:r>
          </w:p>
        </w:tc>
      </w:tr>
      <w:tr w14:paraId="3D33D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ADB7F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06A27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4BFBA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501C1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78 2 01 29510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171C9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E992B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4F8A6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7B545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B1721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3 000,00</w:t>
            </w:r>
          </w:p>
        </w:tc>
      </w:tr>
      <w:tr w14:paraId="0EAB8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454D27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Увеличение стоимости горюче-смазочных материалов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7BBB8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2D2BA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DE2E3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78 2 01 29510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5CBC4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E52FB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34300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6A9B1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16134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5D46D8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3 000,00</w:t>
            </w:r>
          </w:p>
        </w:tc>
      </w:tr>
      <w:tr w14:paraId="7E779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AB4AD7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6C4EB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D1E02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1BD7B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78 2 01 29510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4BE7A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CBBE8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34600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BDF19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4B349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269B0A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</w:tr>
      <w:tr w14:paraId="70DDD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52761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i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i/>
                <w:color w:val="000000"/>
                <w:sz w:val="18"/>
                <w:szCs w:val="24"/>
              </w:rPr>
              <w:t>Мероприятия, направленные на противодействие экстремизму и терроризму на территории сельского поселения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7BDB9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1D67E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B38D8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78 2 01 29520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48914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CA626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1B71C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39 000,00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73548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5D1CF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</w:tr>
      <w:tr w14:paraId="0F676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66C30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22AE0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B4DCC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056DC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78 2 01 29520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9768A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037B3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55225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39 000,00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96A62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C9D02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</w:tr>
      <w:tr w14:paraId="7C2C3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212D2A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Прочие расходы по оплате договоров на вып-ие работ, услуг по содержанию, обслуживанию и ремонтуНФА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0815F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0367E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CC943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78 2 01 29520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2F066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D9710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22506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D65A5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4 873,25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62444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2BF8105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24348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53BC0B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DEDDE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05AE3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40999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78 2 01 29520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FE33E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9D4CD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22607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DD45C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34 126,75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46BFA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C9FE9F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3FC57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83B202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Увеличение стоимости основных средств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87DB3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73AD8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77948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78 2 01 29520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24177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90797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31002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C82D3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CB0A9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1031AB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</w:tr>
      <w:tr w14:paraId="26284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609E9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Резервные средства на реализацию социально-значимых проектов, не вошедших в программы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7FD56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97901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68B8C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78 2 01 90530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6879B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1AFB1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25076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17 000,00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3C3D1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266C697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7667E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84304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Резервные средства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09118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AAF3B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D4F9A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78 2 01 90530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129BF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147E6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E33A4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17 000,00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83059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69346A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018E5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EC699A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1233E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DEC01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70032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78 2 01 90530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8DEF8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A4356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22607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853CE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17 000,00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A4520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216B615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5E163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C4E27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Национальная оборона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A9F51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02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B0897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00322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758C0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BC749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01D25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139 252,00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7E653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153 876,00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BBA2C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168 776,00</w:t>
            </w:r>
          </w:p>
        </w:tc>
      </w:tr>
      <w:tr w14:paraId="4B2A4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0BC43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5D16F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02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550D4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54673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A0D71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084C7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D3FD8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139 252,00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4F507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153 876,00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A4191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168 776,00</w:t>
            </w:r>
          </w:p>
        </w:tc>
      </w:tr>
      <w:tr w14:paraId="209D4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FB7EC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36156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02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A7B05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F035D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78 1 00 00000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CF4F8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03E53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A1E82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139 252,00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9F976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153 876,00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19D71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168 776,00</w:t>
            </w:r>
          </w:p>
        </w:tc>
      </w:tr>
      <w:tr w14:paraId="46F47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A856F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Заработная плата 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C3672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02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E1CBD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A65BE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78 1 04 51180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4D9B4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121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B0A39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21100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FD97E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92 362,00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6B9A80A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102 055,00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36C64F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111 963,00</w:t>
            </w:r>
          </w:p>
        </w:tc>
      </w:tr>
      <w:tr w14:paraId="7B68C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C1B0B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Начисления на выплаты по оплате труда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C912F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02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D9C1F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5F4EA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78 1 04 51180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4AB92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129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2075C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21300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EAB1F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27 890,00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64BD52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30 821,00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9024D6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33 813,00</w:t>
            </w:r>
          </w:p>
        </w:tc>
      </w:tr>
      <w:tr w14:paraId="332FD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A93FDA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00EA8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02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57E57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D0B83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78 1 04 51180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128FC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7749B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34600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4A67E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19 000,00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5619A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21 000,00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DEF98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23 000,00</w:t>
            </w:r>
          </w:p>
        </w:tc>
      </w:tr>
      <w:tr w14:paraId="50C7E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56A40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Мероприятия по подготовке частичной мобилизации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856AD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02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9D5F1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0524E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78 2 00 00000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09B32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09FDC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60E75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4E029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91A76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</w:tr>
      <w:tr w14:paraId="4E760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50BF9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5B42E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02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49910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49EE8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78 2 03 29610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54263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8EE3A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B2748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4D1AF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BCDA2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</w:tr>
      <w:tr w14:paraId="34330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F9A2E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Приобретение подарочной и сувенирной продукции, не предназначенной для дальнейшей перепродажи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78333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02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273E3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7F77D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78 2 03 29610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2436B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A5ECD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34902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F3FDA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950C5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D9F2B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2D5FC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10617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43001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6A94E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D9FF3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ACF03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52F0D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68E9B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A5651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7F637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2 000,00</w:t>
            </w:r>
          </w:p>
        </w:tc>
      </w:tr>
      <w:tr w14:paraId="56FAC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79350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8C571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08682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A90D6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78 9 00 00000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9322C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CFADD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95A57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DDDC7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F087E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2 000,00</w:t>
            </w:r>
          </w:p>
        </w:tc>
      </w:tr>
      <w:tr w14:paraId="25D51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CD93E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Пожарная безопасность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71AA9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03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16B81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10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2AC7D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78 9 01 29570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03900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EFCA0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E0505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95262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B14AE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2 000,00</w:t>
            </w:r>
          </w:p>
        </w:tc>
      </w:tr>
      <w:tr w14:paraId="31267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F25F23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Расходы по оплате договоров ГПХ на оказание услуг по содержанию имущества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7177A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4AC9A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7EA3C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78 9 01 29570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702D5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DDAE7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22501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94CE3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F85C1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1D8F0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541B5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EC422F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6B090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ADE3F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50C48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78 9 01 29570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99B0C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ED908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22607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19CDE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58645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993B1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3AB3A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01FCBE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Увеличение стоимости основных средств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C8C7F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4B0E8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AC935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78 9 01 29570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E963E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5EDA8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31002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96BDC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8C140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5EB0AD5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0BA7B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28FB45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2293E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46FFA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A8BB3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78 9 01 29570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C6759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2F063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34600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6F303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E6CAC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007B458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2 000,00</w:t>
            </w:r>
          </w:p>
        </w:tc>
      </w:tr>
      <w:tr w14:paraId="23C09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EBE1B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Национальная экономика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BC691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04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16053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47A6C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2BDE4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5E8FE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6E5CD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891 224,67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49B78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121 500,00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BB3D7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121 500,00</w:t>
            </w:r>
          </w:p>
        </w:tc>
      </w:tr>
      <w:tr w14:paraId="0DE92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EC5B2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Дорожное хозяйство (дорожные фонды)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75CF0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04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75714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09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49F70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78 0 00 00000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5C429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78B9C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58DC9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277 100,00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8B090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121 500,00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9258E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121 500,00</w:t>
            </w:r>
          </w:p>
        </w:tc>
      </w:tr>
      <w:tr w14:paraId="68A81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B27E8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Содержание автомобильных дорог общего пользования , в том числе автомобильных дорог поселений (за исключением автомобильных дорог федерального значения)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C9963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04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F44BF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09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7D652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78 4 01 17510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BC854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E550E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77762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26 000,00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37755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03A5C3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</w:tr>
      <w:tr w14:paraId="59059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DBCDC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Прочая закупка товаров, работ и услуг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768B5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04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D1929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09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5FF1D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78 4 01 17510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F6A81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DBF0E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52EAB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26 000,00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A2722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87672C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</w:tr>
      <w:tr w14:paraId="362AD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5287D4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Расходы по оплате договоров ГПХ на оказание услуг по содержанию имущества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77863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04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7C79A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09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3E9C0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78 4 01 17510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7FB47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A4ABF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22501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AA9E3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B29DE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600906A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6A97B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351D05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C4419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04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6F972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09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D6673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78 4 01 17510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63EB1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A76CF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34600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83693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26 000,00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492F3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69C6078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647F1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FFBC2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381E6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04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5DD19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09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E64F1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9 05 М4020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963AE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CB076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F949F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251 100,00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79FAA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121 500,00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312B3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121 500,00</w:t>
            </w:r>
          </w:p>
        </w:tc>
      </w:tr>
      <w:tr w14:paraId="35BAA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23A9E9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Расходы по оплате договоров ГПХ на оказание услуг по содержанию имущества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D6AB7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04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ADEA8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09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B25C6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9 05 М4020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7FB71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DABEB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22501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C5CF9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23 400,00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B65BD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DE555B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4B824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E63EE7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Прочие расходы по оплате договоров на вып-ие работ, услуг по содержанию, обслуживанию и ремонту НФА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BFD83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04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CB9B2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09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28A91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9 05 М4020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92258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490E3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22506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BCEE6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98 100,00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CF386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121 500,00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2E914E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121 500,00</w:t>
            </w:r>
          </w:p>
        </w:tc>
      </w:tr>
      <w:tr w14:paraId="439C9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9D83E0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6F447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04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5778E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09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909F6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9 05 М4020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12F1E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F990A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22607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6D799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129 600,00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5C14C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12141D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6C5A9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7740C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i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000000"/>
                <w:sz w:val="18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09385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04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C0D0B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12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B6342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78 0 00 00000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2133A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61E19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FB185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614 124,67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BFDF2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24C4E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</w:tr>
      <w:tr w14:paraId="5B931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D7EFB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Передаваемые полномочия по вопросу установления границ населенных пунктов, расположенных на территории Пушкинского сельского муниципалного образования РК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37989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04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1FE89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12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8E6E4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78 4 03 М2600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DCD3C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A1491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74795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614 124,67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1FDD9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20BA7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</w:tr>
      <w:tr w14:paraId="559F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9668C1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Прочая закупка товаров, работ и услуг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266EC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04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1250E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B73D2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784 03 М2610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42D0A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5BFBE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55CFE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614 124,67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D1361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742BA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</w:tr>
      <w:tr w14:paraId="242C5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39535F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F4BB9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04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E82E8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A9EC3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784 03 М2610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CA54E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786B1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22607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1BCB2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614 124,67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3B916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94B52E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1A57F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C5FFB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Жилищно-коммунальное хозяйство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24029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0DB96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60E14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C4C86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1D226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189CE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3687 842,00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896B7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1287 200,00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5B7A173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1273 200,00</w:t>
            </w:r>
          </w:p>
        </w:tc>
      </w:tr>
      <w:tr w14:paraId="0D7C7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348D6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Коммунальное хозяйство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E9F87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249F8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02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27487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78 0 00 00000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CB8D4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6AB39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E58A4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273 000,00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3839E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190 000,00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96D6C2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180 000,00</w:t>
            </w:r>
          </w:p>
        </w:tc>
      </w:tr>
      <w:tr w14:paraId="7271C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D3B47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i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000000"/>
                <w:sz w:val="18"/>
                <w:szCs w:val="24"/>
              </w:rPr>
              <w:t>Мероприятия по водоснабжению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DC969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AE354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02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2FB4C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78 5 02 15510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C6C0F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B65C7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430B7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3 000,00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C3C88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20 000,00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60BFBD2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10 000,00</w:t>
            </w:r>
          </w:p>
        </w:tc>
      </w:tr>
      <w:tr w14:paraId="505A1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87F73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Прочая закупка товаров, работ и услуг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E1F5B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BA62B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02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9BA77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78 5 02 15510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9507B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2B5EB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13811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3 000,00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3AEAA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20 000,00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9673E0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10 000,00</w:t>
            </w:r>
          </w:p>
        </w:tc>
      </w:tr>
      <w:tr w14:paraId="112B6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65486D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Расходы по оплате договоров ГПХ на оказание услуг по содержанию имущества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95CC6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491A4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02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F7A8A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78 5 02 15510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E4276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C6F40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22501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647A5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C2EE2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4D6954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</w:tr>
      <w:tr w14:paraId="7307D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862E62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Прочие расходы по оплате договоров на вып-ие работ, услуг по содержанию, обслуживанию и ремонту НФА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EF226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C2136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02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EAA83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78 5 02 15510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676E5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DBEB3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22506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7BC8A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A8741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48F915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3BDDD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A0F6DF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55168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FF5A6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02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8975C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78 5 02 15510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9B61D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CDF66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34600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5A019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9F114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20 000,00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0E447AB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10 000,00</w:t>
            </w:r>
          </w:p>
        </w:tc>
      </w:tr>
      <w:tr w14:paraId="0EDA9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408D61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53573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5B7C6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02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721EA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78 5 02 15610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BA657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74725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34600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1000B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D25CF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0FB50D4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51F32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129B7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Иные межбюджетные трансферты из бюджета муниципального района в бюджеты поселений по организации водоснабжения населения в границах поселения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D14E1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29F2A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02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21F42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78 9 00 00000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7ED8A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75F07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F4B42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270 000,00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EC930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170 000,00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E0C9F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170 000,00</w:t>
            </w:r>
          </w:p>
        </w:tc>
      </w:tr>
      <w:tr w14:paraId="74FFE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EFBDF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i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000000"/>
                <w:sz w:val="18"/>
                <w:szCs w:val="24"/>
              </w:rPr>
              <w:t>Прочая закупка товаров, работ и услуг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BF3AA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5DE7A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02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4C488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78 9 05М4060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CFDCD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5D739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73720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270 000,00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5B042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170 000,00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BBCDB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170 000,00</w:t>
            </w:r>
          </w:p>
        </w:tc>
      </w:tr>
      <w:tr w14:paraId="05CA2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02F42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Транспортные услуги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D7D52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FF120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02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9FF79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9 05 М4060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0EAEC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C76B5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22201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18ADC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A70F9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977BF8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14DC4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F2000C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Расходы по оплате договоров ГПХ на оказание услуг по содержанию имущества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E1489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83372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02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BE3E3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9 05 М4060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33FFD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08068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22501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946FA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9FBBE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0B9A1EF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6A1C3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63294D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Прочие расходы по оплате договоров на вып-ие работ, услуг по содержанию, обслуживанию и ремонту НФА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F33A1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1CE65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02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3FD94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9 05 М4060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211EA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53AF1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22506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B2397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270 000,00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0B0F8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170 000,00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8FFA43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170 000,00</w:t>
            </w:r>
          </w:p>
        </w:tc>
      </w:tr>
      <w:tr w14:paraId="5C9B8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7A60A1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64335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9180C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02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C587F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9 05 М4060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74206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2EA3E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22607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B00E4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0ACED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503CFE3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304E2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A6D860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Увеличение стоимости основных средств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C9DC2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6393D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02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C7667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9 05 М4060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BEBDC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DE8A2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31002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D6099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EBB9E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6A1BBF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6301E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E34EB9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Увеличение стоимости горюче-смазочных материалов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286B6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649A1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02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ABF3C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9 05 М4060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FA203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2DFF1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34300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63889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409BA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ED6EBA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5E4C1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D0DC64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C7C9F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953BB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02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A6A6F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9 05 М4060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EC15C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DA2A9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34600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41A6E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C3BAA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84109B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0D09F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0E7EE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Благоустройство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0907B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E8338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26031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78 6 00 00000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0B2A9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B9C1E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7EF7E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3414 842,00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6D9A5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1097 200,00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CCF3B2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1093 200,00</w:t>
            </w:r>
          </w:p>
        </w:tc>
      </w:tr>
      <w:tr w14:paraId="51237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0FFA8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i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000000"/>
                <w:sz w:val="18"/>
                <w:szCs w:val="24"/>
              </w:rPr>
              <w:t>Благоустройство территории СМО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2949B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9CABE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FE5FF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i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000000"/>
                <w:sz w:val="18"/>
                <w:szCs w:val="24"/>
              </w:rPr>
              <w:t>78 6 00 00000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756C4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76B90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9879C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3414 842,00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1BAFB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1097 200,00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50F38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1093 200,00</w:t>
            </w:r>
          </w:p>
        </w:tc>
      </w:tr>
      <w:tr w14:paraId="222FB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F489A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i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000000"/>
                <w:sz w:val="18"/>
                <w:szCs w:val="24"/>
              </w:rPr>
              <w:t>Благоустройство территории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C95C1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E77AD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C108D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i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000000"/>
                <w:sz w:val="18"/>
                <w:szCs w:val="24"/>
              </w:rPr>
              <w:t>78 6 01 00000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79FC1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2D387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D4E84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3360 942,00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516FE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1087 200,00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62244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1083 200,00</w:t>
            </w:r>
          </w:p>
        </w:tc>
      </w:tr>
      <w:tr w14:paraId="56493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C5A3D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i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000000"/>
                <w:sz w:val="18"/>
                <w:szCs w:val="24"/>
              </w:rPr>
              <w:t>Мероприятия по благоустройству территории сельского поселения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96B45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E31B6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4E71F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i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i/>
                <w:color w:val="000000"/>
                <w:sz w:val="18"/>
                <w:szCs w:val="24"/>
              </w:rPr>
              <w:t>78 6 01 17520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F6F88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AA41D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47487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127 200,00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FEACC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10 000,00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6EDFA05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5 000,00</w:t>
            </w:r>
          </w:p>
        </w:tc>
      </w:tr>
      <w:tr w14:paraId="6EA1E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6EFD5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Прочая закупка товаров, работ и услуг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02B98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59F54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11E5C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78 6 01 17520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3DD6B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47BC4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80623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127 200,00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02684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10 000,00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E02264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5 000,00</w:t>
            </w:r>
          </w:p>
        </w:tc>
      </w:tr>
      <w:tr w14:paraId="252F6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8E05A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Транспортные услуги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AFC2B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422A9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60CDE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i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i/>
                <w:color w:val="000000"/>
                <w:sz w:val="18"/>
                <w:szCs w:val="24"/>
              </w:rPr>
              <w:t>78 6 01 17520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F7167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9BA9D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22201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4515C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35 200,00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7669C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809F09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4235C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F0537D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Прочие расходы по оплате договоров на вып-ие работ, услуг по содержанию, обслуживанию и ремонту НФА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51C3D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D049B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4DD2A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78 6 01 17520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B7A91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C8200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22506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D32FD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90 900,00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7EE81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10 000,00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07130F9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5 000,00</w:t>
            </w:r>
          </w:p>
        </w:tc>
      </w:tr>
      <w:tr w14:paraId="5404A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4AF5DF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AECFA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2B852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05795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78 6 01 17520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C1C2C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F226D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22607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69923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C7427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3ADB9A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73635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F0723E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Увеличение стоимости основных средств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AC4A0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BCEDA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11EE4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78 6 01 17520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EF263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90181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31002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E3685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62208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53AD4E6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07DE2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0D9311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563FD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2EF65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282B7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78 6 01 17520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3B68F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3B4DF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34600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B660A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1 100,00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37244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01DE257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67166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B2EFF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i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000000"/>
                <w:sz w:val="18"/>
                <w:szCs w:val="24"/>
              </w:rPr>
              <w:t>Реализация социально-значимых проектов развития территориймуниципальных образований, основанных на местных инициативах(субсидии)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C62FF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CD3DF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01683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i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i/>
                <w:color w:val="000000"/>
                <w:sz w:val="18"/>
                <w:szCs w:val="24"/>
              </w:rPr>
              <w:t>78 6 01 73310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074C5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310BF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05CDB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1154 842,00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F275F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045C23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</w:tr>
      <w:tr w14:paraId="7580B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0B264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Прочая закупка товаров, работ и услуг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E05BC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B1D82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42936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78 6 01 73310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CE650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0B1EB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F297A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1154 842,00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093F6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630AE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</w:tr>
      <w:tr w14:paraId="4DBB1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382B4E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Прочие расходы по оплате договоров на вып-ие работ, услуг по содержанию, обслуживанию и ремонту НФА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88FDE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D89C5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ECF21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78 6 01 73310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F1851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6062F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22506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AB6FA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443 300,00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9D11B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0DEB5BB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0F961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410775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Увеличение стоимости основных средств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6F96F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B8EEE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29AAB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78 6 01 73310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A1C5E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183E1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31002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D12C7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711 542,00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EE692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C55C09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561C5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A9988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i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000000"/>
                <w:sz w:val="18"/>
                <w:szCs w:val="24"/>
              </w:rPr>
              <w:t>Реализация социально-значимых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97767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3AA08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9E0C9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i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i/>
                <w:color w:val="000000"/>
                <w:sz w:val="18"/>
                <w:szCs w:val="24"/>
              </w:rPr>
              <w:t>78 6 01 S3310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5F44B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408A4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1D782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341 100,00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73EEC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301C8D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</w:tr>
      <w:tr w14:paraId="110E8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23A3B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Прочая закупка товаров, работ и услуг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3588E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C7D9C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219B6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01 S3310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B0D78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62509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FC11D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341 100,00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F31CA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B70BA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</w:tr>
      <w:tr w14:paraId="08840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B7DACE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Прочие расходы по оплате договоров на вып-ие работ, услуг по содержанию, обслуживанию и ремонту НФА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29DA9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F642B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AA49C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01 S3310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788CB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61E71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22506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90A98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341 100,00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63E80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0F03AD4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493FE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C67792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Увеличение стоимости основных средств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7CA97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FF8E6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D6014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01 S3310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4BF1C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AD059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31002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818DE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F8697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7330984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417DB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112B2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i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i/>
                <w:color w:val="000000"/>
                <w:sz w:val="18"/>
                <w:szCs w:val="24"/>
              </w:rPr>
              <w:t xml:space="preserve">Обеспечение деятельности  Группы хозяйственного обслуживания и благоустройства 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60127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03964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66C79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78 6 01 17530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806A9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7E333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0E3AA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1710 800,00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05200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1058 100,00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89333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1058 100,00</w:t>
            </w:r>
          </w:p>
        </w:tc>
      </w:tr>
      <w:tr w14:paraId="465FA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0E07B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Заработная плата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EDF56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32A83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06BB6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78 6 01 17530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5CCCB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111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E07DC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21100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98883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1156 733,47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15533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718 100,00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0DDCC0E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718 100,00</w:t>
            </w:r>
          </w:p>
        </w:tc>
      </w:tr>
      <w:tr w14:paraId="121E1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031F0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Соиальные пособия и компенсации персоналу в денежной форме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EA90A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663A4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D53DE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78 6 01 17530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E8BB9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111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CA77B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26600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82A43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2 866,53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359E4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C7564E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1793B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4796B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Начисления на выплаты по оплате труда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DA730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AC22E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5CE4A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78 6 01 17530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13905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119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ED5F1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21300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29C5D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349 500,00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78F04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200 000,00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661449B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200 000,00</w:t>
            </w:r>
          </w:p>
        </w:tc>
      </w:tr>
      <w:tr w14:paraId="0A804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A3745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C3722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BA8CD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12BF0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78 6 01 17530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FA6E6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4470C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89F96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201 700,00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82793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140 000,00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C1B02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140 000,00</w:t>
            </w:r>
          </w:p>
        </w:tc>
      </w:tr>
      <w:tr w14:paraId="1BDAD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4B0F1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Оплата водоснабжения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0D448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17A74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03254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78 6 01 17530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A0EF2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0719A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22304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E7A1E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1E7E7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63D80D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</w:tr>
      <w:tr w14:paraId="70F1B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409C6C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Расходы по оплате договоров ГПХ на оказание услуг по содержанию имущества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EE52D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17DC0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DF73C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78 6 01 17530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E4FE5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D2D19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22501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CBC36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BFCF1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ECF39F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36993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6F38E2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Прочие расходы по оплате договоров на вып-ие работ, услуг по содержанию, обслуживанию и ремонту НФА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25F47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2B1A6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E9A90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78 6 01 17530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2C706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54247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22506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AE80C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35 750,00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F6D7E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30 000,00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460836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30 000,00</w:t>
            </w:r>
          </w:p>
        </w:tc>
      </w:tr>
      <w:tr w14:paraId="37DD0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17CAFB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B2D3D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4AAD4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CCBE2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78 6 01 17530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32677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E4C8E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22607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1520D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2C5C7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D2CF15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2F5FE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F544DB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Увеличение стоимости основных средств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6144B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BB6C3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97AE4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78 6 01 17530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2BFE2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B7696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31002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95786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5 950,00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120FE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F993D9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79633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CDACB9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Увеличение стоимости горюче-смазочных материалов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78553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DCAEC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DDBAA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78 6 01 17530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77649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8E928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34300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4B978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110 000,00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9D611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100 000,00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E4FF9D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95 000,00</w:t>
            </w:r>
          </w:p>
        </w:tc>
      </w:tr>
      <w:tr w14:paraId="68CAB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7D73A2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F9E72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D654C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E0AFA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78 6 01 17530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89C77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D341A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34600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EE9A6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50 000,00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33BC9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10 000,00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5883135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15 000,00</w:t>
            </w:r>
          </w:p>
        </w:tc>
      </w:tr>
      <w:tr w14:paraId="03223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5F381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i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i/>
                <w:color w:val="000000"/>
                <w:sz w:val="18"/>
                <w:szCs w:val="24"/>
              </w:rPr>
              <w:t>Ремонт мемориала и памятников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0F9F1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3E19B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445AF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78 6 01 17540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70AF1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4304D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223AE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44C2E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653681A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</w:tr>
      <w:tr w14:paraId="50AA8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AEA2E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461EF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2B84B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CE724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78 6 01 17540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13EA6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DB68F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DC836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092D7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282544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</w:tr>
      <w:tr w14:paraId="584D6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1D8281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Расходы по оплате договоров ГПХ на оказание услуг по содержанию имущества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42995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44B55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3E643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78 6 01 17540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DAE78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9970A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22501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96417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62D2E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EE8681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2AB21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D665E5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595E0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A1155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6C3F6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78 6 01 17540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FFC54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1CE5F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34600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B6BB5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23A97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61B2F9D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78C52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96DE2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i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i/>
                <w:color w:val="000000"/>
                <w:sz w:val="18"/>
                <w:szCs w:val="24"/>
              </w:rPr>
              <w:t>Участие в организация сбора и вывоза мусора на территории сельского поселения, уборка несанкционированных свалок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9FDC7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75E14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03A30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78 6 01 17570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908DC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FC484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96D25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10 000,00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DA1EF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11 000,00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C0055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12 000,00</w:t>
            </w:r>
          </w:p>
        </w:tc>
      </w:tr>
      <w:tr w14:paraId="1A4BF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81568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Прочая закупка товаров, работ и услуг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C8663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CF3D5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62D83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78 6 01 17570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04928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535FB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41859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10 000,00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6FA87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11 000,00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9C22C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12 000,00</w:t>
            </w:r>
          </w:p>
        </w:tc>
      </w:tr>
      <w:tr w14:paraId="7C973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B9B45B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Вывоз мусора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C5207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47FC6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FD8C8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78 6 01 17570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D0695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DAD46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22307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33BE2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10 000,00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FB1EE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11 000,00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202965A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12 000,00</w:t>
            </w:r>
          </w:p>
        </w:tc>
      </w:tr>
      <w:tr w14:paraId="27C07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F31FA8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Прочие расходы по оплате договоров на вып-ие работ, услуг по содержанию, обслуживанию и ремонту НФА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F3473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28DB4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528C9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78 6 01 17570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508F4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F74C8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22506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27FC4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4ADE9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2B9382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2E01B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10F6C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2D4F9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3E5AF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36E8C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78 6 01 17570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FD79F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A1209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22607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6F0A9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9E944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A0370F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01DD9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A2A46B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Увеличение стоимости основных средств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AB548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FD24F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2EF49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78 6 01 17570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8A4AF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97F77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31002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2D61B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0B2C5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031235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58F82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49176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Уплата иных платежей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C717E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925CD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0A0AD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78 6 01 17570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3279A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853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0E36A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73058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53071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994FF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</w:tr>
      <w:tr w14:paraId="34760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37514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Плата за загрязнение окружающей среды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666E7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8C713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4738D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78 6 01 17570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1E3C3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853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F5829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29105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A89DF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22644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5BD10F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6101F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03CFC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i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i/>
                <w:color w:val="000000"/>
                <w:sz w:val="18"/>
                <w:szCs w:val="24"/>
              </w:rPr>
              <w:t>Захоронение безродных тел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86533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A839E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A20BB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78 6 01 17580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4AFBB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09A8A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4AA51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17 000,00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56EB1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8 100,00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555D801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8 100,00</w:t>
            </w:r>
          </w:p>
        </w:tc>
      </w:tr>
      <w:tr w14:paraId="7079E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EAE68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64218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48DA0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B44BC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78 6 01 17580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92D3A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70FA8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7C2B5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17 000,00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5537C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8 100,00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0C6E1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8 100,00</w:t>
            </w:r>
          </w:p>
        </w:tc>
      </w:tr>
      <w:tr w14:paraId="679E0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5D8611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Прочие расходы по оплате договоров на вып-ие работ, услуг по содержанию, обслуживанию и ремонту НФА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8C375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EBA50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FF8BD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78 6 01 17580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388F0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371C5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22506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4795C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C4722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8 100,00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610F02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8 100,00</w:t>
            </w:r>
          </w:p>
        </w:tc>
      </w:tr>
      <w:tr w14:paraId="0DCB3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4CB7B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AB7C5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F938D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EA23B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78 6 01 17580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10D26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EBBEE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22607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AB13D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17 000,00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49B79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6FC3C3B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0D0B8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B06F6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i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000000"/>
                <w:sz w:val="18"/>
                <w:szCs w:val="24"/>
              </w:rPr>
              <w:t>Уличное освещение территории СМО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A4288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2CC82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27D81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78 6 02 00000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3B42E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0B41F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4204F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31 000,00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3FD8B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5 000,00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5860AE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5 000,00</w:t>
            </w:r>
          </w:p>
        </w:tc>
      </w:tr>
      <w:tr w14:paraId="29161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3EB68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C1694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40A7D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C1C20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78 6 02 17610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E4CF7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3F37C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4C49B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31 000,00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96712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5 000,00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9B0359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5 000,00</w:t>
            </w:r>
          </w:p>
        </w:tc>
      </w:tr>
      <w:tr w14:paraId="48448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497A48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Прочие расходы по оплате договоров на вып-ие работ, услуг по содержанию, обслуживанию и ремонту НФА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9BD2A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78BCC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7EE9F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78 6 02 17610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ACB9E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2D778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22506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9B773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27 000,00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D6780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5243441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3603B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C66B65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E9D1D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EB106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F1360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78 6 02 17610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DCC54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0CF38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34600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639B3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4 000,00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DEE5A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5 000,00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C42D4A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5 000,00</w:t>
            </w:r>
          </w:p>
        </w:tc>
      </w:tr>
      <w:tr w14:paraId="0B5CA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E69AE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i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000000"/>
                <w:sz w:val="18"/>
                <w:szCs w:val="24"/>
              </w:rPr>
              <w:t>Озеленение территории СМО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F218C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6133D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1CD92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78 6 03 00000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91ECE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AD065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F084A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16 900,00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7E7AC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55D01D6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</w:tr>
      <w:tr w14:paraId="661D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5724B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B48BD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29395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084BA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78 6 03 17630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E27F3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82F63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AF7F9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16 900,00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2D9FC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38328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</w:tr>
      <w:tr w14:paraId="6A3CA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4A5ED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Оплата договоров ГПХ с физлицами на оказание транспортных услуг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91A37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70267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8ECAF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78 6 03 17630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DC89F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70BD8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22202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2CAE3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8BE21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FCB05B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63E03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15B0F4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Расходы по оплате договоров ГПХ на оказание услуг по содержанию имущества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5AF0D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F7EB8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28C21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78 6 03 17630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2D4C3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45692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22501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CF4E3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16 900,00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3A363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8D7651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523CE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614C81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B1E85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2BB72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9E5B9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78 6 03 17630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104E2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BFAC7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34600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84DE7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BE0BF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48EFC0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3A669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F3077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i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000000"/>
                <w:sz w:val="18"/>
                <w:szCs w:val="24"/>
              </w:rPr>
              <w:t>Содержание мест захоронений на территории СМО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E90A6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E7D16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AF5F4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78 6 04 00000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69CAE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01F39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97C06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6 000,00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D7C45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5 000,00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825DAC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5 000,00</w:t>
            </w:r>
          </w:p>
        </w:tc>
      </w:tr>
      <w:tr w14:paraId="69091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81B89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AC289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D84A7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DCD76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78 6 04 17650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395C9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7DAA4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D7411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6 000,00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B05CF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5 000,00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4B2B0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5 000,00</w:t>
            </w:r>
          </w:p>
        </w:tc>
      </w:tr>
      <w:tr w14:paraId="7276B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8335BA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Расходы по оплате договоров ГПХ на оказание услуг по содержанию имущества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9C3B0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28717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3C9A8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78 6 04 17650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B1F13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07828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22501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90CFF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CF563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53D6D0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09B0D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D3CADB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Прочие расходы по оплате договоров на вып-ие работ, услуг по содержанию, обслуживанию и ремонту НФА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3DFCB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0C528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EA3AC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78 6 04 17650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F2384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FE881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22506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77FC7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54507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6C107B1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3730F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220B9C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Увеличение стоимости горюче-смазочных материалов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3FC5F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EEA97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EAA67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78 6 04 17650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0E33D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709A7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34300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00EBE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9471A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5 000,00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91AA71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5 000,00</w:t>
            </w:r>
          </w:p>
        </w:tc>
      </w:tr>
      <w:tr w14:paraId="30F6E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7BF995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83263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05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212E6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1FCB1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78 6 04 17650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61EB0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B6D6A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34600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6F52C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EC604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8B0F0A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038C2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5B0F0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Культура и кинематография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33C79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08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8C8B8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50E32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BDCCD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79012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2BD35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1828 737,00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CD404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1148 800,00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8FA5A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1151 800,00</w:t>
            </w:r>
          </w:p>
        </w:tc>
      </w:tr>
      <w:tr w14:paraId="4B6CE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74378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Культура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51220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08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521EB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DBB6A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78 3 01 00000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AFF50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D5264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99C92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1828 737,00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D4C53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1148 800,00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DF641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1151 800,00</w:t>
            </w:r>
          </w:p>
        </w:tc>
      </w:tr>
      <w:tr w14:paraId="5F5B1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44804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3A849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08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5D1CB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91CD0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78 3 01 05000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C1555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12F1E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EDF8E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902 300,00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38E40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279 000,00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60AE2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282 000,00</w:t>
            </w:r>
          </w:p>
        </w:tc>
      </w:tr>
      <w:tr w14:paraId="3182C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8A2B0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i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000000"/>
                <w:sz w:val="18"/>
                <w:szCs w:val="24"/>
              </w:rPr>
              <w:t xml:space="preserve">Обеспечение деятельности ДК 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89B04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08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0A686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01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7B50D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78 3 01 05210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82B3B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AEDB8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D0BA0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902 300,00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BBA99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279 000,00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FD3BB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282 000,00</w:t>
            </w:r>
          </w:p>
        </w:tc>
      </w:tr>
      <w:tr w14:paraId="42802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05358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F46F8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08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B686B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266B3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78 3 01 05210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17FD3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242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6ABA8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C6FA7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12 000,00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93CB0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54978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</w:tr>
      <w:tr w14:paraId="34BBC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F3982E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Услуги связи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4B8D2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08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7D5AD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D8029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78 3 01 05210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75C06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242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0C51C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22100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B6D0B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12 000,00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82848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388CD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6B1C5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D0AF5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Прочая закупка товаров, работ и услуг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4A25D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08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E72D9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6B84D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78 3 01 05210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171F9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37736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28927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93 300,00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43AD5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27 000,00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2E34E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30 000,00</w:t>
            </w:r>
          </w:p>
        </w:tc>
      </w:tr>
      <w:tr w14:paraId="03747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95092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Оплата водоснабжения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7F5F3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08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EDCA8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9FCA7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78 3 01 05210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2EE4B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13B58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22304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0BBA0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6 000,00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C1764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6 000,00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B320B9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7 000,00</w:t>
            </w:r>
          </w:p>
        </w:tc>
      </w:tr>
      <w:tr w14:paraId="3A0D5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7D6B20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Прочие расходы по оплате договоров на вып-ие работ, услуг по содержанию, обслуживанию и ремонту НФА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212CE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08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F5754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B97BC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78 3 01 05210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C3C5C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583FC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22506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1BFA0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28 000,00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BDDA3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61B4E3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26BEF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0A3F15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942B5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08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1CF0E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0D64A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78 3 01 05210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BC364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3B341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22607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BB183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F940B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5FDF760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6F0F6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89163D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Увеличение стоимости основных средств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02DE5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08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04933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9BB98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78 3 01 05210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9E34C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31F03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31002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DA6FF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29D95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9F83A0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1EE6D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AE9F24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Увеличение стоимости продуктов питания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C999F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08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79214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C9CD5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78 3 01 05210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35C43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4FF36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34200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96278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11 595,20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915D8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5BEAE5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5 000,00</w:t>
            </w:r>
          </w:p>
        </w:tc>
      </w:tr>
      <w:tr w14:paraId="11628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4B42E4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Увеличение стоимости горюче-смазочных материалов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07640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08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E33C4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9F0CC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78 3 01 05210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855EC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AC48F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34300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540BC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11 148,00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75875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84B1C0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3 000,00</w:t>
            </w:r>
          </w:p>
        </w:tc>
      </w:tr>
      <w:tr w14:paraId="43346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ED8239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6720F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08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19657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96162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78 3 01 05210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051C3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CCA2F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34600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9068E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6 000,00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F053B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5 000,00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ADA40E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5 000,00</w:t>
            </w:r>
          </w:p>
        </w:tc>
      </w:tr>
      <w:tr w14:paraId="53630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5EC159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EC0E2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08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BF649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E3944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78 3 01 05210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8F354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04F50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34901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A49A7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3 957,00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54561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51EE001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3DF1A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67FFE9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Приобретение подарочной и сувенирной продукции, не предназначенной для дальнейшей перепродажи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2454F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08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B79AE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01415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78 3 01 05210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A8314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244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987E2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34902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B6C18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26 599,80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9EA3C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10 000,00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884E89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10 000,00</w:t>
            </w:r>
          </w:p>
        </w:tc>
      </w:tr>
      <w:tr w14:paraId="118FF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ECCE3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Закупка коммунальных услуг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0AEC4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08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28D8B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A14B6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78 3 01 05210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947BA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247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25FC2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AF821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206 200,00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C993A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252 000,00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94C68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252 000,00</w:t>
            </w:r>
          </w:p>
        </w:tc>
      </w:tr>
      <w:tr w14:paraId="1CED2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565B6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Закупка электроэнергии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76CEA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08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40564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7E4DC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78 3 01 05210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A13A8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247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EA037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22301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2E52C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76 200,00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CBB7F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52 000,00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115CA5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52 000,00</w:t>
            </w:r>
          </w:p>
        </w:tc>
      </w:tr>
      <w:tr w14:paraId="612E5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89549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Закупка газа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728BE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08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709EE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26AD0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78 3 01 05210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E02D3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247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E2CF1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22303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CFB5B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130 000,00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EF60F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200 000,00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A4E0DF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200 000,00</w:t>
            </w:r>
          </w:p>
        </w:tc>
      </w:tr>
      <w:tr w14:paraId="69D29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6AA74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15D4B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08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9F7C4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09B40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78 3 01 05210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A0E22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851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B1D49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19D64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590 800,00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A337E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EDA51F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1CD8D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0C507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Уплата налога на имущество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CBC1F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08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0AF97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E6007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78 3 01 05210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2E042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851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53BF2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29101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EE031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590 800,00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D426E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0B2E01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00875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1003B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Передаваемые полномочия по созданию досуга и обеспечение жителей поселения услугами культуры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EEC30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08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CD8F2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E1DE8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3 01 М2012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E3414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356C9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3B0EE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926 437,00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8E3DA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869 800,00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9F040F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869 800,00</w:t>
            </w:r>
          </w:p>
        </w:tc>
      </w:tr>
      <w:tr w14:paraId="164F3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B7C0B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Иные межбюджетные трансферты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17056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08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06552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80A46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3 01 М2012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37CBB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540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4E473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1B96D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926 437,00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79135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869 800,00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71745D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869 800,00</w:t>
            </w:r>
          </w:p>
        </w:tc>
      </w:tr>
      <w:tr w14:paraId="2715C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F9704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Перечисление другим бюджетам бюджетной системы РФ (Отдел культуры)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E0680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08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AF813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19118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3 01 М2012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EA18E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540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2C894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25100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4E8CC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926 437,00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24D35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869 800,00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53C7694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869 800,00</w:t>
            </w:r>
          </w:p>
        </w:tc>
      </w:tr>
      <w:tr w14:paraId="7B99D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E4609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Социальная политика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B329A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10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DDAC6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C1ACE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F6BC6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D3C3C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D5820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849B1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185A0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</w:tr>
      <w:tr w14:paraId="7F0BE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5D28D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Социальное обеспечение населения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16623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10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72AAC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3AA55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92223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0F3D6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20337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52911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EA7F1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</w:tr>
      <w:tr w14:paraId="5CED5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F06AA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Резервные средства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202A4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10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80AF1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D01DB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78 9 03 90530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429DC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1C11F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52343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064BF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B3FB9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</w:tr>
      <w:tr w14:paraId="133E0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7EE82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9A18D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10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4AD1A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59278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78 9 03 90530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CBB4A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313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9CFF1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3F1E6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DCC32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0FF6192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</w:tr>
      <w:tr w14:paraId="78775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2B763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Пособия по социальной помощи населению в денежной форме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753CA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10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18C42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03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8CEFE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78 9 03 90530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41579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313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4B8E0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26203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9FCEB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4F4FA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EC484F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0DC27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7B96F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Обслуживание  государственного и муниципального долга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1857C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13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1FD3A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3056A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88ECA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2028D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496A3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3 000,00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0C057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3 000,00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2227DB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3 000,00</w:t>
            </w:r>
          </w:p>
        </w:tc>
      </w:tr>
      <w:tr w14:paraId="1CE9B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7B05A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i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i/>
                <w:color w:val="000000"/>
                <w:sz w:val="18"/>
                <w:szCs w:val="24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23E3F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13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9DD3F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01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53C76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78 9 00 00000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26B1C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47FD3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13F4D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3 000,00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7D6E2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3 000,00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62E3C0A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3 000,00</w:t>
            </w:r>
          </w:p>
        </w:tc>
      </w:tr>
      <w:tr w14:paraId="139C0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AC2C1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Эффектное управление муниципальным долгом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8D04C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13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9C0C0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CD410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78 9 04 21510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94B6F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22722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3B622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3 000,00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6A5CE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3 000,00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0CA5210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3 000,00</w:t>
            </w:r>
          </w:p>
        </w:tc>
      </w:tr>
      <w:tr w14:paraId="054BF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A6EB3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Обслуживание государственного долга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E55AC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13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6CABF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01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4C77B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78 9 04 21510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DDE09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730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8E088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23100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04000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3 000,00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91A15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3 000,00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324707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3 000,00</w:t>
            </w:r>
          </w:p>
        </w:tc>
      </w:tr>
      <w:tr w14:paraId="67CE1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3197D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Условно утвержденные расходы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9A4F1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99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43E19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99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83E53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7F831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C44A1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C0031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45C5C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82 100,00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4E361B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168 500,00</w:t>
            </w:r>
          </w:p>
        </w:tc>
      </w:tr>
      <w:tr w14:paraId="31B54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9FD9E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Условно утвержденные расходы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72AE9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99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978D0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99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C743E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78 1 01 90990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D5D67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C4202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257E4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0,00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E6E3D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82 100,00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7D6254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168 500,00</w:t>
            </w:r>
          </w:p>
        </w:tc>
      </w:tr>
      <w:tr w14:paraId="6B231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E396D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Специальные расходы</w:t>
            </w: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3DAE2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99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3C3D1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99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DA557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78 1 01 90990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97070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880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08F94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29700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BDB8E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39773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82 100,00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0D7F89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168 500,00</w:t>
            </w:r>
          </w:p>
        </w:tc>
      </w:tr>
      <w:tr w14:paraId="09C55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17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62C7B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D952E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3C286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1FD1E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ВСЕГО: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B59A3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14843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82CB0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8049 422,19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97782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3729 576,00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5F47C3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3829 676,00</w:t>
            </w:r>
          </w:p>
        </w:tc>
      </w:tr>
    </w:tbl>
    <w:p w14:paraId="7C44BD25"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5"/>
        <w:tblW w:w="9354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3804"/>
        <w:gridCol w:w="1320"/>
        <w:gridCol w:w="1188"/>
        <w:gridCol w:w="1260"/>
      </w:tblGrid>
      <w:tr w14:paraId="678E4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0215FC7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  <w:p w14:paraId="5B32597C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  <w:p w14:paraId="63E567B2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  <w:p w14:paraId="599EE298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  <w:p w14:paraId="3503D444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6723F50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3768" w:type="dxa"/>
            <w:gridSpan w:val="3"/>
            <w:vMerge w:val="restart"/>
            <w:tcBorders>
              <w:top w:val="nil"/>
              <w:left w:val="nil"/>
              <w:right w:val="nil"/>
              <w:tl2br w:val="nil"/>
              <w:tr2bl w:val="nil"/>
            </w:tcBorders>
            <w:noWrap w:val="0"/>
            <w:vAlign w:val="top"/>
          </w:tcPr>
          <w:p w14:paraId="07500493">
            <w:pPr>
              <w:spacing w:beforeLines="0" w:afterLines="0"/>
              <w:jc w:val="center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Приложение 6</w:t>
            </w:r>
          </w:p>
          <w:p w14:paraId="19B8014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к постановлению Администрации Пушкинского СМО РК  №38 от "30" августа 2024г. "О внесении изменений в бюджетную роспись</w:t>
            </w:r>
          </w:p>
          <w:p w14:paraId="5D6C1C5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ПСМО РК 2024 год и на плановый период 2025 и 2026 годов"</w:t>
            </w:r>
          </w:p>
        </w:tc>
      </w:tr>
      <w:tr w14:paraId="0977B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9A7DAC1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9D9644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768" w:type="dxa"/>
            <w:gridSpan w:val="3"/>
            <w:vMerge w:val="continue"/>
            <w:tcBorders>
              <w:left w:val="nil"/>
              <w:right w:val="nil"/>
              <w:tl2br w:val="nil"/>
              <w:tr2bl w:val="nil"/>
            </w:tcBorders>
            <w:noWrap w:val="0"/>
            <w:vAlign w:val="top"/>
          </w:tcPr>
          <w:p w14:paraId="63FFA95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</w:tr>
      <w:tr w14:paraId="73FBA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22975A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FDCE3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3768" w:type="dxa"/>
            <w:gridSpan w:val="3"/>
            <w:vMerge w:val="continue"/>
            <w:tcBorders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53F55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7817F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354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305078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Источники внутреннего финансирования дефицита бюджета                                                                                             Пушкинского сельского муниципального образования Республики Калмыкия                                                                             на 2024 год и на плановый период 2025 и 2026 годов</w:t>
            </w:r>
          </w:p>
        </w:tc>
      </w:tr>
      <w:tr w14:paraId="72997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8A7740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2BD92C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1FAB2B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37E0EE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7DD334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</w:tr>
      <w:tr w14:paraId="10B1F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CE3BD5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AD2512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334341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41E528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620FC3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  (руб.)</w:t>
            </w:r>
          </w:p>
        </w:tc>
      </w:tr>
      <w:tr w14:paraId="7F68B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0B7A4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Код КИВФ</w:t>
            </w:r>
          </w:p>
        </w:tc>
        <w:tc>
          <w:tcPr>
            <w:tcW w:w="3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5189C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Наименование источников внутреннего финансирования</w:t>
            </w:r>
          </w:p>
        </w:tc>
        <w:tc>
          <w:tcPr>
            <w:tcW w:w="13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1EA76B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сумма</w:t>
            </w:r>
          </w:p>
        </w:tc>
        <w:tc>
          <w:tcPr>
            <w:tcW w:w="11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65CAECD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64F9AFD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</w:tr>
      <w:tr w14:paraId="59799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214D7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3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B2440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D7C27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2024 год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507AC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2025 год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F4C0A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2026 год</w:t>
            </w:r>
          </w:p>
        </w:tc>
      </w:tr>
      <w:tr w14:paraId="20193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65C77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730 01 02 00 00 00 0000 000 </w:t>
            </w:r>
          </w:p>
        </w:tc>
        <w:tc>
          <w:tcPr>
            <w:tcW w:w="3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F2A36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96A01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225 200,00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2FFDF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22369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0</w:t>
            </w:r>
          </w:p>
        </w:tc>
      </w:tr>
      <w:tr w14:paraId="16B30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18B10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в том числе:</w:t>
            </w:r>
          </w:p>
        </w:tc>
        <w:tc>
          <w:tcPr>
            <w:tcW w:w="3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26A54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CA140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D406D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AF758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2E889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6E2154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730 01 02 00 00 10 0000 710</w:t>
            </w:r>
          </w:p>
        </w:tc>
        <w:tc>
          <w:tcPr>
            <w:tcW w:w="3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22D74C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604EAF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225 200,00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42065A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61C9B1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</w:t>
            </w:r>
          </w:p>
        </w:tc>
      </w:tr>
      <w:tr w14:paraId="4A968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466E83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730 01 02 00 00 10 0000 810</w:t>
            </w:r>
          </w:p>
        </w:tc>
        <w:tc>
          <w:tcPr>
            <w:tcW w:w="3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D01E0F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46D180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4CEE6B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114F42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</w:t>
            </w:r>
          </w:p>
        </w:tc>
      </w:tr>
      <w:tr w14:paraId="40DBE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357FE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730 01 03 00 00 00 000  000 </w:t>
            </w:r>
          </w:p>
        </w:tc>
        <w:tc>
          <w:tcPr>
            <w:tcW w:w="3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F8E82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A437E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0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3C87C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9BCAA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0</w:t>
            </w:r>
          </w:p>
        </w:tc>
      </w:tr>
      <w:tr w14:paraId="12FDD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0AFFE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в том числе:</w:t>
            </w:r>
          </w:p>
        </w:tc>
        <w:tc>
          <w:tcPr>
            <w:tcW w:w="3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19DF0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8DC4D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A17C8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9EE13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0597B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998A6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730 01 03 00 00 10 0000  710 </w:t>
            </w:r>
          </w:p>
        </w:tc>
        <w:tc>
          <w:tcPr>
            <w:tcW w:w="3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3DEC6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2D727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9B8A7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E5248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</w:t>
            </w:r>
          </w:p>
        </w:tc>
      </w:tr>
      <w:tr w14:paraId="0D0C5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AFBDE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730 01 03 01 00 10 0000  810 </w:t>
            </w:r>
          </w:p>
        </w:tc>
        <w:tc>
          <w:tcPr>
            <w:tcW w:w="3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30DFF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62FC0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2708F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9B737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</w:t>
            </w:r>
          </w:p>
        </w:tc>
      </w:tr>
      <w:tr w14:paraId="165AE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EDAE85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000 01 05 00 00 00 0000 000</w:t>
            </w:r>
          </w:p>
        </w:tc>
        <w:tc>
          <w:tcPr>
            <w:tcW w:w="3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0A48A3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4925A0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130 866,52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C1D56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94387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0,0</w:t>
            </w:r>
          </w:p>
        </w:tc>
      </w:tr>
      <w:tr w14:paraId="7945C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8413E1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000 01 05 02 01 10 0000 510</w:t>
            </w:r>
          </w:p>
        </w:tc>
        <w:tc>
          <w:tcPr>
            <w:tcW w:w="3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E76735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BF8447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-7918 555,67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8D6108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-3729 576,0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688792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-3829 676,0</w:t>
            </w:r>
          </w:p>
        </w:tc>
      </w:tr>
      <w:tr w14:paraId="6D6A1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C69197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000 01 05 02 01 10 0000 610</w:t>
            </w:r>
          </w:p>
        </w:tc>
        <w:tc>
          <w:tcPr>
            <w:tcW w:w="3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C457C2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B30748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8049 422,19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7C644B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3729 576,0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9EAB11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3829 676,0</w:t>
            </w:r>
          </w:p>
        </w:tc>
      </w:tr>
      <w:tr w14:paraId="749F0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74C98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ИТОГО ИСТОЧНИКОВ ВНУТРЕННЕГО ФИНАНСИРОВАНИЯ</w:t>
            </w:r>
          </w:p>
        </w:tc>
        <w:tc>
          <w:tcPr>
            <w:tcW w:w="3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07627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2CB16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356 066,52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2F7A8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EF1AA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0,00</w:t>
            </w:r>
          </w:p>
        </w:tc>
      </w:tr>
    </w:tbl>
    <w:p w14:paraId="1E257E29"/>
    <w:p w14:paraId="74F8956C">
      <w:pPr>
        <w:pStyle w:val="15"/>
        <w:rPr>
          <w:rFonts w:hint="default" w:ascii="Times New Roman" w:hAnsi="Times New Roman" w:cs="Times New Roman"/>
          <w:sz w:val="15"/>
          <w:szCs w:val="15"/>
        </w:rPr>
      </w:pPr>
    </w:p>
    <w:sectPr>
      <w:pgSz w:w="11906" w:h="16838"/>
      <w:pgMar w:top="227" w:right="849" w:bottom="567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D8058F"/>
    <w:rsid w:val="00000892"/>
    <w:rsid w:val="0000106C"/>
    <w:rsid w:val="000040A0"/>
    <w:rsid w:val="000049AA"/>
    <w:rsid w:val="00004EAD"/>
    <w:rsid w:val="0001707E"/>
    <w:rsid w:val="00020B1F"/>
    <w:rsid w:val="000222CF"/>
    <w:rsid w:val="00025B6E"/>
    <w:rsid w:val="00026AF4"/>
    <w:rsid w:val="00027CBC"/>
    <w:rsid w:val="0003524B"/>
    <w:rsid w:val="00035B10"/>
    <w:rsid w:val="00037224"/>
    <w:rsid w:val="00037C84"/>
    <w:rsid w:val="000403F7"/>
    <w:rsid w:val="000423D5"/>
    <w:rsid w:val="000521B8"/>
    <w:rsid w:val="0005294F"/>
    <w:rsid w:val="0005326F"/>
    <w:rsid w:val="00064A40"/>
    <w:rsid w:val="000664C2"/>
    <w:rsid w:val="00074EA2"/>
    <w:rsid w:val="00075BEF"/>
    <w:rsid w:val="00076BD8"/>
    <w:rsid w:val="0008320A"/>
    <w:rsid w:val="00085FB3"/>
    <w:rsid w:val="000900DB"/>
    <w:rsid w:val="00096F95"/>
    <w:rsid w:val="000A2C82"/>
    <w:rsid w:val="000A5816"/>
    <w:rsid w:val="000B2A4B"/>
    <w:rsid w:val="000C0C00"/>
    <w:rsid w:val="000C1AFF"/>
    <w:rsid w:val="000C2D0D"/>
    <w:rsid w:val="000C585C"/>
    <w:rsid w:val="000C59ED"/>
    <w:rsid w:val="000C71C2"/>
    <w:rsid w:val="000C7656"/>
    <w:rsid w:val="000D04BC"/>
    <w:rsid w:val="000D152B"/>
    <w:rsid w:val="000D4ABC"/>
    <w:rsid w:val="000E6C3D"/>
    <w:rsid w:val="000F3816"/>
    <w:rsid w:val="000F4B54"/>
    <w:rsid w:val="000F6F2E"/>
    <w:rsid w:val="001058C6"/>
    <w:rsid w:val="00106869"/>
    <w:rsid w:val="001074A1"/>
    <w:rsid w:val="0011004E"/>
    <w:rsid w:val="00110337"/>
    <w:rsid w:val="00116AA3"/>
    <w:rsid w:val="00117793"/>
    <w:rsid w:val="00121AEF"/>
    <w:rsid w:val="00123CD1"/>
    <w:rsid w:val="00126489"/>
    <w:rsid w:val="00130601"/>
    <w:rsid w:val="0013217F"/>
    <w:rsid w:val="0013429C"/>
    <w:rsid w:val="0013596A"/>
    <w:rsid w:val="001437BE"/>
    <w:rsid w:val="00143808"/>
    <w:rsid w:val="00144D73"/>
    <w:rsid w:val="00145DDA"/>
    <w:rsid w:val="00146DE7"/>
    <w:rsid w:val="00152AE9"/>
    <w:rsid w:val="00153D92"/>
    <w:rsid w:val="0015610C"/>
    <w:rsid w:val="0016091C"/>
    <w:rsid w:val="001726C6"/>
    <w:rsid w:val="00174A07"/>
    <w:rsid w:val="001750DD"/>
    <w:rsid w:val="00175117"/>
    <w:rsid w:val="00177985"/>
    <w:rsid w:val="00180D99"/>
    <w:rsid w:val="00181B03"/>
    <w:rsid w:val="001841EA"/>
    <w:rsid w:val="0018680B"/>
    <w:rsid w:val="00191F9A"/>
    <w:rsid w:val="00194228"/>
    <w:rsid w:val="001946BA"/>
    <w:rsid w:val="001957C1"/>
    <w:rsid w:val="00196B6C"/>
    <w:rsid w:val="001A1C23"/>
    <w:rsid w:val="001A50AF"/>
    <w:rsid w:val="001B0256"/>
    <w:rsid w:val="001B289C"/>
    <w:rsid w:val="001B495E"/>
    <w:rsid w:val="001B4FD1"/>
    <w:rsid w:val="001B567A"/>
    <w:rsid w:val="001C0603"/>
    <w:rsid w:val="001C37C1"/>
    <w:rsid w:val="001C6DE5"/>
    <w:rsid w:val="001D145D"/>
    <w:rsid w:val="001D5692"/>
    <w:rsid w:val="001D5B23"/>
    <w:rsid w:val="001D5EE7"/>
    <w:rsid w:val="001D7628"/>
    <w:rsid w:val="001D7FCA"/>
    <w:rsid w:val="001E32FB"/>
    <w:rsid w:val="001F54F7"/>
    <w:rsid w:val="001F7155"/>
    <w:rsid w:val="00200CB2"/>
    <w:rsid w:val="00204B2A"/>
    <w:rsid w:val="00212DA5"/>
    <w:rsid w:val="0021650C"/>
    <w:rsid w:val="002178F2"/>
    <w:rsid w:val="00217D53"/>
    <w:rsid w:val="00221FEB"/>
    <w:rsid w:val="0022717C"/>
    <w:rsid w:val="002343B2"/>
    <w:rsid w:val="00235D1D"/>
    <w:rsid w:val="00243C62"/>
    <w:rsid w:val="002462A0"/>
    <w:rsid w:val="00246E00"/>
    <w:rsid w:val="00254586"/>
    <w:rsid w:val="00254E67"/>
    <w:rsid w:val="002652E4"/>
    <w:rsid w:val="00267C6D"/>
    <w:rsid w:val="00270819"/>
    <w:rsid w:val="00271D82"/>
    <w:rsid w:val="0027652E"/>
    <w:rsid w:val="002775C4"/>
    <w:rsid w:val="00280739"/>
    <w:rsid w:val="00280F0C"/>
    <w:rsid w:val="00283D3A"/>
    <w:rsid w:val="002844E2"/>
    <w:rsid w:val="002920E2"/>
    <w:rsid w:val="00294D23"/>
    <w:rsid w:val="00297F25"/>
    <w:rsid w:val="002A0381"/>
    <w:rsid w:val="002A1416"/>
    <w:rsid w:val="002A222E"/>
    <w:rsid w:val="002A2526"/>
    <w:rsid w:val="002A2EB0"/>
    <w:rsid w:val="002A7F32"/>
    <w:rsid w:val="002C2173"/>
    <w:rsid w:val="002C6F0F"/>
    <w:rsid w:val="002D182B"/>
    <w:rsid w:val="002D5CBE"/>
    <w:rsid w:val="002E11B7"/>
    <w:rsid w:val="002E4134"/>
    <w:rsid w:val="002E5E80"/>
    <w:rsid w:val="002E780F"/>
    <w:rsid w:val="002F7F7F"/>
    <w:rsid w:val="0030145D"/>
    <w:rsid w:val="00301AE1"/>
    <w:rsid w:val="00302C20"/>
    <w:rsid w:val="003065A3"/>
    <w:rsid w:val="00306D87"/>
    <w:rsid w:val="0030767A"/>
    <w:rsid w:val="00313238"/>
    <w:rsid w:val="00313C8A"/>
    <w:rsid w:val="00320613"/>
    <w:rsid w:val="003216F9"/>
    <w:rsid w:val="0032249F"/>
    <w:rsid w:val="00326379"/>
    <w:rsid w:val="00334494"/>
    <w:rsid w:val="00334AFF"/>
    <w:rsid w:val="0034032A"/>
    <w:rsid w:val="00342A55"/>
    <w:rsid w:val="00342C8B"/>
    <w:rsid w:val="003541DE"/>
    <w:rsid w:val="0035748B"/>
    <w:rsid w:val="003705CD"/>
    <w:rsid w:val="003717FC"/>
    <w:rsid w:val="00373FAE"/>
    <w:rsid w:val="00374917"/>
    <w:rsid w:val="00384EB1"/>
    <w:rsid w:val="00392738"/>
    <w:rsid w:val="00393BB4"/>
    <w:rsid w:val="0039730D"/>
    <w:rsid w:val="003A1D3D"/>
    <w:rsid w:val="003A4E35"/>
    <w:rsid w:val="003A7CA0"/>
    <w:rsid w:val="003B3689"/>
    <w:rsid w:val="003B5029"/>
    <w:rsid w:val="003B61D0"/>
    <w:rsid w:val="003B6476"/>
    <w:rsid w:val="003C1B9C"/>
    <w:rsid w:val="003C1D2A"/>
    <w:rsid w:val="003C27C9"/>
    <w:rsid w:val="003C2828"/>
    <w:rsid w:val="003C36CB"/>
    <w:rsid w:val="003C7F62"/>
    <w:rsid w:val="003D374C"/>
    <w:rsid w:val="003E0AA0"/>
    <w:rsid w:val="003E1107"/>
    <w:rsid w:val="003E1547"/>
    <w:rsid w:val="003E6864"/>
    <w:rsid w:val="003F0BF4"/>
    <w:rsid w:val="003F22CC"/>
    <w:rsid w:val="004012AA"/>
    <w:rsid w:val="004064C5"/>
    <w:rsid w:val="0041229D"/>
    <w:rsid w:val="004231A6"/>
    <w:rsid w:val="00424E92"/>
    <w:rsid w:val="004333FB"/>
    <w:rsid w:val="00433D40"/>
    <w:rsid w:val="00435CDF"/>
    <w:rsid w:val="004365E6"/>
    <w:rsid w:val="00443814"/>
    <w:rsid w:val="00444CE8"/>
    <w:rsid w:val="004474A7"/>
    <w:rsid w:val="004528AE"/>
    <w:rsid w:val="00460A16"/>
    <w:rsid w:val="004620CE"/>
    <w:rsid w:val="00462E23"/>
    <w:rsid w:val="004630A1"/>
    <w:rsid w:val="00475819"/>
    <w:rsid w:val="00476932"/>
    <w:rsid w:val="0049091C"/>
    <w:rsid w:val="00490ABD"/>
    <w:rsid w:val="00494A82"/>
    <w:rsid w:val="00496921"/>
    <w:rsid w:val="004A366B"/>
    <w:rsid w:val="004A44CB"/>
    <w:rsid w:val="004C1E6C"/>
    <w:rsid w:val="004C66D4"/>
    <w:rsid w:val="004C7942"/>
    <w:rsid w:val="004D3477"/>
    <w:rsid w:val="004E54BA"/>
    <w:rsid w:val="004E5635"/>
    <w:rsid w:val="004E58B9"/>
    <w:rsid w:val="004E7B52"/>
    <w:rsid w:val="004F0F9C"/>
    <w:rsid w:val="004F19B5"/>
    <w:rsid w:val="004F1E56"/>
    <w:rsid w:val="004F3BA3"/>
    <w:rsid w:val="004F7DBC"/>
    <w:rsid w:val="00500B2C"/>
    <w:rsid w:val="00513D3C"/>
    <w:rsid w:val="0051428C"/>
    <w:rsid w:val="005149BF"/>
    <w:rsid w:val="00516D36"/>
    <w:rsid w:val="00522D1E"/>
    <w:rsid w:val="00526552"/>
    <w:rsid w:val="005315D8"/>
    <w:rsid w:val="00535680"/>
    <w:rsid w:val="00550E39"/>
    <w:rsid w:val="00554996"/>
    <w:rsid w:val="00557220"/>
    <w:rsid w:val="0056144F"/>
    <w:rsid w:val="00567D23"/>
    <w:rsid w:val="00570345"/>
    <w:rsid w:val="0057223D"/>
    <w:rsid w:val="00572635"/>
    <w:rsid w:val="005731BA"/>
    <w:rsid w:val="00575E6F"/>
    <w:rsid w:val="00575EF2"/>
    <w:rsid w:val="00576EE5"/>
    <w:rsid w:val="00576FFE"/>
    <w:rsid w:val="0057714A"/>
    <w:rsid w:val="00577AD7"/>
    <w:rsid w:val="00580567"/>
    <w:rsid w:val="00580929"/>
    <w:rsid w:val="005818A4"/>
    <w:rsid w:val="00583608"/>
    <w:rsid w:val="005914EC"/>
    <w:rsid w:val="00597674"/>
    <w:rsid w:val="005A3BE4"/>
    <w:rsid w:val="005A5F99"/>
    <w:rsid w:val="005C17E4"/>
    <w:rsid w:val="005C6004"/>
    <w:rsid w:val="005C7F3F"/>
    <w:rsid w:val="005D3396"/>
    <w:rsid w:val="005D692C"/>
    <w:rsid w:val="005D694E"/>
    <w:rsid w:val="005D7609"/>
    <w:rsid w:val="005D79C5"/>
    <w:rsid w:val="005E03A0"/>
    <w:rsid w:val="005E0624"/>
    <w:rsid w:val="005E181F"/>
    <w:rsid w:val="005E23FD"/>
    <w:rsid w:val="005F1243"/>
    <w:rsid w:val="005F1A02"/>
    <w:rsid w:val="005F5097"/>
    <w:rsid w:val="005F5E87"/>
    <w:rsid w:val="0060002B"/>
    <w:rsid w:val="00600A4D"/>
    <w:rsid w:val="006027CF"/>
    <w:rsid w:val="00602A5E"/>
    <w:rsid w:val="00603899"/>
    <w:rsid w:val="00610683"/>
    <w:rsid w:val="00621B5C"/>
    <w:rsid w:val="00622A8C"/>
    <w:rsid w:val="0062547C"/>
    <w:rsid w:val="006337D4"/>
    <w:rsid w:val="00635445"/>
    <w:rsid w:val="006378BE"/>
    <w:rsid w:val="00637FDB"/>
    <w:rsid w:val="00643349"/>
    <w:rsid w:val="0064463C"/>
    <w:rsid w:val="00644815"/>
    <w:rsid w:val="00647286"/>
    <w:rsid w:val="0064773C"/>
    <w:rsid w:val="00647780"/>
    <w:rsid w:val="00654398"/>
    <w:rsid w:val="006545F7"/>
    <w:rsid w:val="00654ACF"/>
    <w:rsid w:val="00662CF7"/>
    <w:rsid w:val="00663266"/>
    <w:rsid w:val="0066501B"/>
    <w:rsid w:val="00672BD4"/>
    <w:rsid w:val="00674103"/>
    <w:rsid w:val="00674AC4"/>
    <w:rsid w:val="006814E3"/>
    <w:rsid w:val="00684E73"/>
    <w:rsid w:val="006914B1"/>
    <w:rsid w:val="006965ED"/>
    <w:rsid w:val="006B0071"/>
    <w:rsid w:val="006B0B66"/>
    <w:rsid w:val="006B1BCE"/>
    <w:rsid w:val="006B4509"/>
    <w:rsid w:val="006B5517"/>
    <w:rsid w:val="006B55B5"/>
    <w:rsid w:val="006B75FB"/>
    <w:rsid w:val="006C050E"/>
    <w:rsid w:val="006C477E"/>
    <w:rsid w:val="006D3E3C"/>
    <w:rsid w:val="006D5B57"/>
    <w:rsid w:val="006D7BFA"/>
    <w:rsid w:val="006E0C19"/>
    <w:rsid w:val="006E0E4A"/>
    <w:rsid w:val="006E6507"/>
    <w:rsid w:val="006E6645"/>
    <w:rsid w:val="006E7412"/>
    <w:rsid w:val="006F1AD6"/>
    <w:rsid w:val="006F714C"/>
    <w:rsid w:val="007011DF"/>
    <w:rsid w:val="00703644"/>
    <w:rsid w:val="00704584"/>
    <w:rsid w:val="0070648E"/>
    <w:rsid w:val="007107BA"/>
    <w:rsid w:val="00711BDD"/>
    <w:rsid w:val="0071373F"/>
    <w:rsid w:val="00714B91"/>
    <w:rsid w:val="00714E78"/>
    <w:rsid w:val="007154CC"/>
    <w:rsid w:val="007269F1"/>
    <w:rsid w:val="00730762"/>
    <w:rsid w:val="0073539A"/>
    <w:rsid w:val="007376B3"/>
    <w:rsid w:val="00741272"/>
    <w:rsid w:val="0074210B"/>
    <w:rsid w:val="007437CF"/>
    <w:rsid w:val="007506C5"/>
    <w:rsid w:val="0075526F"/>
    <w:rsid w:val="00755969"/>
    <w:rsid w:val="007566A5"/>
    <w:rsid w:val="00757D2C"/>
    <w:rsid w:val="0076629D"/>
    <w:rsid w:val="00767ED0"/>
    <w:rsid w:val="0078144B"/>
    <w:rsid w:val="007862BF"/>
    <w:rsid w:val="00786748"/>
    <w:rsid w:val="00787854"/>
    <w:rsid w:val="007909E6"/>
    <w:rsid w:val="00794B51"/>
    <w:rsid w:val="00797E4F"/>
    <w:rsid w:val="007A0B7A"/>
    <w:rsid w:val="007A239F"/>
    <w:rsid w:val="007A2E5C"/>
    <w:rsid w:val="007A3B05"/>
    <w:rsid w:val="007A72D2"/>
    <w:rsid w:val="007B02ED"/>
    <w:rsid w:val="007B521D"/>
    <w:rsid w:val="007C012C"/>
    <w:rsid w:val="007C4EA7"/>
    <w:rsid w:val="007C56CD"/>
    <w:rsid w:val="007C5BF4"/>
    <w:rsid w:val="007D0D3B"/>
    <w:rsid w:val="007D5702"/>
    <w:rsid w:val="007E03D7"/>
    <w:rsid w:val="007E196F"/>
    <w:rsid w:val="007E4640"/>
    <w:rsid w:val="007F0253"/>
    <w:rsid w:val="007F04AE"/>
    <w:rsid w:val="007F1218"/>
    <w:rsid w:val="007F55EE"/>
    <w:rsid w:val="007F5AE3"/>
    <w:rsid w:val="00800181"/>
    <w:rsid w:val="00805171"/>
    <w:rsid w:val="0080568E"/>
    <w:rsid w:val="00805CE7"/>
    <w:rsid w:val="00807CF0"/>
    <w:rsid w:val="00822635"/>
    <w:rsid w:val="00824A8F"/>
    <w:rsid w:val="00827186"/>
    <w:rsid w:val="00827D8C"/>
    <w:rsid w:val="008306D6"/>
    <w:rsid w:val="00830B34"/>
    <w:rsid w:val="00830CA7"/>
    <w:rsid w:val="00831C7D"/>
    <w:rsid w:val="00831DAE"/>
    <w:rsid w:val="008322E9"/>
    <w:rsid w:val="0083445F"/>
    <w:rsid w:val="0084048E"/>
    <w:rsid w:val="008459FA"/>
    <w:rsid w:val="00860FC8"/>
    <w:rsid w:val="00870867"/>
    <w:rsid w:val="00873409"/>
    <w:rsid w:val="0087381C"/>
    <w:rsid w:val="00874BDF"/>
    <w:rsid w:val="00880AC8"/>
    <w:rsid w:val="00880FA2"/>
    <w:rsid w:val="00887B48"/>
    <w:rsid w:val="0089042C"/>
    <w:rsid w:val="00890CD9"/>
    <w:rsid w:val="00892AA7"/>
    <w:rsid w:val="0089389A"/>
    <w:rsid w:val="0089447D"/>
    <w:rsid w:val="00894D44"/>
    <w:rsid w:val="008A06FC"/>
    <w:rsid w:val="008A3BCF"/>
    <w:rsid w:val="008A773B"/>
    <w:rsid w:val="008A7A32"/>
    <w:rsid w:val="008B03B9"/>
    <w:rsid w:val="008B38DA"/>
    <w:rsid w:val="008B50EF"/>
    <w:rsid w:val="008B68CF"/>
    <w:rsid w:val="008C05E8"/>
    <w:rsid w:val="008C14F3"/>
    <w:rsid w:val="008C3C1E"/>
    <w:rsid w:val="008C520E"/>
    <w:rsid w:val="008C5721"/>
    <w:rsid w:val="008C711F"/>
    <w:rsid w:val="008D14B5"/>
    <w:rsid w:val="008D40A9"/>
    <w:rsid w:val="008D417B"/>
    <w:rsid w:val="008D6A13"/>
    <w:rsid w:val="008E00C6"/>
    <w:rsid w:val="008E00F8"/>
    <w:rsid w:val="008E2EF8"/>
    <w:rsid w:val="00916AEB"/>
    <w:rsid w:val="00925660"/>
    <w:rsid w:val="00931549"/>
    <w:rsid w:val="009317FF"/>
    <w:rsid w:val="00934C3E"/>
    <w:rsid w:val="00935195"/>
    <w:rsid w:val="00935D7A"/>
    <w:rsid w:val="009408E8"/>
    <w:rsid w:val="009417DB"/>
    <w:rsid w:val="00955188"/>
    <w:rsid w:val="00956A09"/>
    <w:rsid w:val="00962100"/>
    <w:rsid w:val="00962D54"/>
    <w:rsid w:val="0096372D"/>
    <w:rsid w:val="00963B4D"/>
    <w:rsid w:val="009661BD"/>
    <w:rsid w:val="0097099A"/>
    <w:rsid w:val="00981E03"/>
    <w:rsid w:val="0098359C"/>
    <w:rsid w:val="0098464C"/>
    <w:rsid w:val="009846F9"/>
    <w:rsid w:val="00986190"/>
    <w:rsid w:val="00992150"/>
    <w:rsid w:val="0099499B"/>
    <w:rsid w:val="009979FF"/>
    <w:rsid w:val="009A20A7"/>
    <w:rsid w:val="009A73BC"/>
    <w:rsid w:val="009B006C"/>
    <w:rsid w:val="009B0843"/>
    <w:rsid w:val="009B0D8E"/>
    <w:rsid w:val="009B7B61"/>
    <w:rsid w:val="009C10C2"/>
    <w:rsid w:val="009C3E74"/>
    <w:rsid w:val="009C42F3"/>
    <w:rsid w:val="009C7C7A"/>
    <w:rsid w:val="009D2FA1"/>
    <w:rsid w:val="009D3ECB"/>
    <w:rsid w:val="009D5E0D"/>
    <w:rsid w:val="009D6E25"/>
    <w:rsid w:val="009E4917"/>
    <w:rsid w:val="009E7836"/>
    <w:rsid w:val="009E7BE6"/>
    <w:rsid w:val="009F0E7B"/>
    <w:rsid w:val="009F4152"/>
    <w:rsid w:val="009F6206"/>
    <w:rsid w:val="00A01FB4"/>
    <w:rsid w:val="00A02480"/>
    <w:rsid w:val="00A036CF"/>
    <w:rsid w:val="00A05B78"/>
    <w:rsid w:val="00A05C78"/>
    <w:rsid w:val="00A12FA3"/>
    <w:rsid w:val="00A176A1"/>
    <w:rsid w:val="00A17A05"/>
    <w:rsid w:val="00A17A1A"/>
    <w:rsid w:val="00A22C63"/>
    <w:rsid w:val="00A30962"/>
    <w:rsid w:val="00A313E2"/>
    <w:rsid w:val="00A3362B"/>
    <w:rsid w:val="00A36874"/>
    <w:rsid w:val="00A45951"/>
    <w:rsid w:val="00A46401"/>
    <w:rsid w:val="00A46BB8"/>
    <w:rsid w:val="00A50570"/>
    <w:rsid w:val="00A52B63"/>
    <w:rsid w:val="00A634BC"/>
    <w:rsid w:val="00A66404"/>
    <w:rsid w:val="00A705F1"/>
    <w:rsid w:val="00A76856"/>
    <w:rsid w:val="00A77B9B"/>
    <w:rsid w:val="00A83D63"/>
    <w:rsid w:val="00A91421"/>
    <w:rsid w:val="00A94001"/>
    <w:rsid w:val="00A96531"/>
    <w:rsid w:val="00A97343"/>
    <w:rsid w:val="00A9790C"/>
    <w:rsid w:val="00AA0A69"/>
    <w:rsid w:val="00AA0D12"/>
    <w:rsid w:val="00AA3C46"/>
    <w:rsid w:val="00AA6802"/>
    <w:rsid w:val="00AA6BC3"/>
    <w:rsid w:val="00AC3FEA"/>
    <w:rsid w:val="00AC4613"/>
    <w:rsid w:val="00AD6AC4"/>
    <w:rsid w:val="00AF56E8"/>
    <w:rsid w:val="00B0395F"/>
    <w:rsid w:val="00B067D5"/>
    <w:rsid w:val="00B069F3"/>
    <w:rsid w:val="00B12A25"/>
    <w:rsid w:val="00B12E0F"/>
    <w:rsid w:val="00B13608"/>
    <w:rsid w:val="00B216CE"/>
    <w:rsid w:val="00B216E0"/>
    <w:rsid w:val="00B3558B"/>
    <w:rsid w:val="00B36938"/>
    <w:rsid w:val="00B36FAD"/>
    <w:rsid w:val="00B40414"/>
    <w:rsid w:val="00B518A9"/>
    <w:rsid w:val="00B54DD7"/>
    <w:rsid w:val="00B56786"/>
    <w:rsid w:val="00B62098"/>
    <w:rsid w:val="00B622A8"/>
    <w:rsid w:val="00B6237E"/>
    <w:rsid w:val="00B71419"/>
    <w:rsid w:val="00B73FA6"/>
    <w:rsid w:val="00B74CEF"/>
    <w:rsid w:val="00B753BB"/>
    <w:rsid w:val="00B75830"/>
    <w:rsid w:val="00B76CD7"/>
    <w:rsid w:val="00B81795"/>
    <w:rsid w:val="00B82999"/>
    <w:rsid w:val="00B831C2"/>
    <w:rsid w:val="00B85510"/>
    <w:rsid w:val="00B86BE4"/>
    <w:rsid w:val="00B91CF1"/>
    <w:rsid w:val="00B93ABA"/>
    <w:rsid w:val="00B94003"/>
    <w:rsid w:val="00B9798A"/>
    <w:rsid w:val="00BA1D2A"/>
    <w:rsid w:val="00BA2EE7"/>
    <w:rsid w:val="00BA46C0"/>
    <w:rsid w:val="00BA5C8A"/>
    <w:rsid w:val="00BB202D"/>
    <w:rsid w:val="00BB4231"/>
    <w:rsid w:val="00BB56B3"/>
    <w:rsid w:val="00BC08F6"/>
    <w:rsid w:val="00BC666D"/>
    <w:rsid w:val="00BD2C18"/>
    <w:rsid w:val="00BD66A2"/>
    <w:rsid w:val="00BE3B7A"/>
    <w:rsid w:val="00BE7D69"/>
    <w:rsid w:val="00BF0F6F"/>
    <w:rsid w:val="00BF28B9"/>
    <w:rsid w:val="00BF4B53"/>
    <w:rsid w:val="00BF63CC"/>
    <w:rsid w:val="00C015F9"/>
    <w:rsid w:val="00C20E4E"/>
    <w:rsid w:val="00C2141F"/>
    <w:rsid w:val="00C2796A"/>
    <w:rsid w:val="00C3142F"/>
    <w:rsid w:val="00C33314"/>
    <w:rsid w:val="00C402CA"/>
    <w:rsid w:val="00C4199B"/>
    <w:rsid w:val="00C44E22"/>
    <w:rsid w:val="00C47221"/>
    <w:rsid w:val="00C47A61"/>
    <w:rsid w:val="00C52F6B"/>
    <w:rsid w:val="00C5442E"/>
    <w:rsid w:val="00C63CEE"/>
    <w:rsid w:val="00C81995"/>
    <w:rsid w:val="00C90C04"/>
    <w:rsid w:val="00C9146B"/>
    <w:rsid w:val="00C97890"/>
    <w:rsid w:val="00CA738B"/>
    <w:rsid w:val="00CC1A2A"/>
    <w:rsid w:val="00CC3638"/>
    <w:rsid w:val="00CC37CB"/>
    <w:rsid w:val="00CC6917"/>
    <w:rsid w:val="00CD0C66"/>
    <w:rsid w:val="00CD1F81"/>
    <w:rsid w:val="00CD4190"/>
    <w:rsid w:val="00CD7EA4"/>
    <w:rsid w:val="00CE5C5F"/>
    <w:rsid w:val="00CF626A"/>
    <w:rsid w:val="00CF681A"/>
    <w:rsid w:val="00CF6FE5"/>
    <w:rsid w:val="00D016E8"/>
    <w:rsid w:val="00D02D67"/>
    <w:rsid w:val="00D05003"/>
    <w:rsid w:val="00D112A1"/>
    <w:rsid w:val="00D15069"/>
    <w:rsid w:val="00D239FF"/>
    <w:rsid w:val="00D30344"/>
    <w:rsid w:val="00D32EE0"/>
    <w:rsid w:val="00D4407B"/>
    <w:rsid w:val="00D447C8"/>
    <w:rsid w:val="00D4545C"/>
    <w:rsid w:val="00D47088"/>
    <w:rsid w:val="00D50919"/>
    <w:rsid w:val="00D53B1E"/>
    <w:rsid w:val="00D53FEB"/>
    <w:rsid w:val="00D5550A"/>
    <w:rsid w:val="00D64F3B"/>
    <w:rsid w:val="00D7489C"/>
    <w:rsid w:val="00D8058F"/>
    <w:rsid w:val="00D80DB9"/>
    <w:rsid w:val="00D83697"/>
    <w:rsid w:val="00D83781"/>
    <w:rsid w:val="00D8723D"/>
    <w:rsid w:val="00D9086D"/>
    <w:rsid w:val="00D967E0"/>
    <w:rsid w:val="00D9782C"/>
    <w:rsid w:val="00DA1D0B"/>
    <w:rsid w:val="00DA2002"/>
    <w:rsid w:val="00DA3A8A"/>
    <w:rsid w:val="00DA3EB3"/>
    <w:rsid w:val="00DA636F"/>
    <w:rsid w:val="00DB0253"/>
    <w:rsid w:val="00DB1392"/>
    <w:rsid w:val="00DB33B3"/>
    <w:rsid w:val="00DB73C0"/>
    <w:rsid w:val="00DC1143"/>
    <w:rsid w:val="00DC2E17"/>
    <w:rsid w:val="00DC7683"/>
    <w:rsid w:val="00DD1A26"/>
    <w:rsid w:val="00DD2A5B"/>
    <w:rsid w:val="00DD30B5"/>
    <w:rsid w:val="00DD44FD"/>
    <w:rsid w:val="00DD716C"/>
    <w:rsid w:val="00DE2274"/>
    <w:rsid w:val="00DE381A"/>
    <w:rsid w:val="00DE5A9D"/>
    <w:rsid w:val="00DE67A0"/>
    <w:rsid w:val="00DE6B49"/>
    <w:rsid w:val="00DE6CC2"/>
    <w:rsid w:val="00DF1C5E"/>
    <w:rsid w:val="00DF3A53"/>
    <w:rsid w:val="00E011E1"/>
    <w:rsid w:val="00E03858"/>
    <w:rsid w:val="00E045C3"/>
    <w:rsid w:val="00E04A6E"/>
    <w:rsid w:val="00E120A2"/>
    <w:rsid w:val="00E1253F"/>
    <w:rsid w:val="00E12998"/>
    <w:rsid w:val="00E15BC3"/>
    <w:rsid w:val="00E15D53"/>
    <w:rsid w:val="00E212C2"/>
    <w:rsid w:val="00E27986"/>
    <w:rsid w:val="00E32F88"/>
    <w:rsid w:val="00E33E9E"/>
    <w:rsid w:val="00E34A3A"/>
    <w:rsid w:val="00E35128"/>
    <w:rsid w:val="00E35575"/>
    <w:rsid w:val="00E42199"/>
    <w:rsid w:val="00E51390"/>
    <w:rsid w:val="00E52A78"/>
    <w:rsid w:val="00E53309"/>
    <w:rsid w:val="00E533C4"/>
    <w:rsid w:val="00E5533C"/>
    <w:rsid w:val="00E5635B"/>
    <w:rsid w:val="00E5652A"/>
    <w:rsid w:val="00E569E8"/>
    <w:rsid w:val="00E57166"/>
    <w:rsid w:val="00E630EB"/>
    <w:rsid w:val="00E660A9"/>
    <w:rsid w:val="00E70ED6"/>
    <w:rsid w:val="00E718A0"/>
    <w:rsid w:val="00E82535"/>
    <w:rsid w:val="00E872A2"/>
    <w:rsid w:val="00E931B0"/>
    <w:rsid w:val="00E93284"/>
    <w:rsid w:val="00EA3629"/>
    <w:rsid w:val="00EA404E"/>
    <w:rsid w:val="00EB1FBD"/>
    <w:rsid w:val="00EB2827"/>
    <w:rsid w:val="00EB2A7D"/>
    <w:rsid w:val="00EC09F1"/>
    <w:rsid w:val="00EC569E"/>
    <w:rsid w:val="00EC661B"/>
    <w:rsid w:val="00EC6E14"/>
    <w:rsid w:val="00EC7F69"/>
    <w:rsid w:val="00EE165C"/>
    <w:rsid w:val="00EE66DC"/>
    <w:rsid w:val="00EF6134"/>
    <w:rsid w:val="00F06F05"/>
    <w:rsid w:val="00F10B2B"/>
    <w:rsid w:val="00F1153E"/>
    <w:rsid w:val="00F12093"/>
    <w:rsid w:val="00F155C0"/>
    <w:rsid w:val="00F17905"/>
    <w:rsid w:val="00F20FB0"/>
    <w:rsid w:val="00F33BEC"/>
    <w:rsid w:val="00F425AC"/>
    <w:rsid w:val="00F4521A"/>
    <w:rsid w:val="00F50A72"/>
    <w:rsid w:val="00F52C07"/>
    <w:rsid w:val="00F53E3D"/>
    <w:rsid w:val="00F5555B"/>
    <w:rsid w:val="00F6703E"/>
    <w:rsid w:val="00F703EE"/>
    <w:rsid w:val="00F71CF7"/>
    <w:rsid w:val="00F81E92"/>
    <w:rsid w:val="00F8274F"/>
    <w:rsid w:val="00F96D76"/>
    <w:rsid w:val="00FA49C2"/>
    <w:rsid w:val="00FA7A20"/>
    <w:rsid w:val="00FB3E25"/>
    <w:rsid w:val="00FB4698"/>
    <w:rsid w:val="00FC1A14"/>
    <w:rsid w:val="00FC33CF"/>
    <w:rsid w:val="00FC4232"/>
    <w:rsid w:val="00FC6536"/>
    <w:rsid w:val="00FD4BFE"/>
    <w:rsid w:val="00FD79FE"/>
    <w:rsid w:val="00FE0988"/>
    <w:rsid w:val="00FE26E0"/>
    <w:rsid w:val="00FE3519"/>
    <w:rsid w:val="00FF2246"/>
    <w:rsid w:val="00FF6E6E"/>
    <w:rsid w:val="14DC377B"/>
    <w:rsid w:val="1CA26A88"/>
    <w:rsid w:val="411D31AA"/>
    <w:rsid w:val="44D8799A"/>
    <w:rsid w:val="69F407A9"/>
    <w:rsid w:val="6ECC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3">
    <w:name w:val="heading 3"/>
    <w:basedOn w:val="1"/>
    <w:next w:val="1"/>
    <w:link w:val="18"/>
    <w:semiHidden/>
    <w:unhideWhenUsed/>
    <w:qFormat/>
    <w:uiPriority w:val="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semiHidden/>
    <w:qFormat/>
    <w:uiPriority w:val="0"/>
    <w:rPr>
      <w:vertAlign w:val="superscript"/>
    </w:rPr>
  </w:style>
  <w:style w:type="character" w:styleId="7">
    <w:name w:val="Emphasis"/>
    <w:qFormat/>
    <w:uiPriority w:val="20"/>
    <w:rPr>
      <w:i/>
      <w:iCs/>
    </w:rPr>
  </w:style>
  <w:style w:type="paragraph" w:styleId="8">
    <w:name w:val="Body Text 2"/>
    <w:basedOn w:val="1"/>
    <w:link w:val="21"/>
    <w:qFormat/>
    <w:uiPriority w:val="0"/>
    <w:pPr>
      <w:jc w:val="center"/>
    </w:pPr>
  </w:style>
  <w:style w:type="paragraph" w:styleId="9">
    <w:name w:val="footnote text"/>
    <w:basedOn w:val="1"/>
    <w:semiHidden/>
    <w:qFormat/>
    <w:uiPriority w:val="0"/>
    <w:rPr>
      <w:sz w:val="20"/>
      <w:szCs w:val="20"/>
    </w:rPr>
  </w:style>
  <w:style w:type="paragraph" w:styleId="10">
    <w:name w:val="Body Text"/>
    <w:basedOn w:val="1"/>
    <w:link w:val="20"/>
    <w:qFormat/>
    <w:uiPriority w:val="0"/>
    <w:pPr>
      <w:spacing w:after="120"/>
    </w:pPr>
  </w:style>
  <w:style w:type="paragraph" w:styleId="11">
    <w:name w:val="Normal (Web)"/>
    <w:basedOn w:val="1"/>
    <w:qFormat/>
    <w:uiPriority w:val="0"/>
    <w:pPr>
      <w:spacing w:before="100" w:after="100"/>
    </w:pPr>
    <w:rPr>
      <w:rFonts w:ascii="Arial Unicode MS" w:hAnsi="Arial Unicode MS" w:eastAsia="Arial Unicode MS"/>
      <w:lang w:eastAsia="en-US"/>
    </w:rPr>
  </w:style>
  <w:style w:type="paragraph" w:customStyle="1" w:styleId="12">
    <w:name w:val="ConsNonformat"/>
    <w:qFormat/>
    <w:uiPriority w:val="0"/>
    <w:pPr>
      <w:widowControl w:val="0"/>
      <w:autoSpaceDE w:val="0"/>
      <w:autoSpaceDN w:val="0"/>
      <w:adjustRightInd w:val="0"/>
      <w:ind w:right="19772"/>
    </w:pPr>
    <w:rPr>
      <w:rFonts w:ascii="Courier New" w:hAnsi="Courier New" w:eastAsia="Times New Roman" w:cs="Courier New"/>
      <w:lang w:val="ru-RU" w:eastAsia="en-US" w:bidi="ar-SA"/>
    </w:rPr>
  </w:style>
  <w:style w:type="paragraph" w:customStyle="1" w:styleId="13">
    <w:name w:val="ConsTitle"/>
    <w:qFormat/>
    <w:uiPriority w:val="0"/>
    <w:pPr>
      <w:widowControl w:val="0"/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paragraph" w:customStyle="1" w:styleId="14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15">
    <w:name w:val="Обычный текст"/>
    <w:basedOn w:val="1"/>
    <w:qFormat/>
    <w:uiPriority w:val="0"/>
    <w:pPr>
      <w:ind w:firstLine="567"/>
      <w:jc w:val="both"/>
    </w:pPr>
    <w:rPr>
      <w:sz w:val="28"/>
    </w:rPr>
  </w:style>
  <w:style w:type="paragraph" w:customStyle="1" w:styleId="16">
    <w:name w:val=" Знак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Заголовок 3 Знак"/>
    <w:link w:val="3"/>
    <w:semiHidden/>
    <w:qFormat/>
    <w:uiPriority w:val="0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19">
    <w:name w:val="hl41"/>
    <w:qFormat/>
    <w:uiPriority w:val="0"/>
    <w:rPr>
      <w:b/>
      <w:bCs/>
      <w:sz w:val="20"/>
      <w:szCs w:val="20"/>
    </w:rPr>
  </w:style>
  <w:style w:type="character" w:customStyle="1" w:styleId="20">
    <w:name w:val="Основной текст Знак"/>
    <w:link w:val="10"/>
    <w:qFormat/>
    <w:uiPriority w:val="0"/>
    <w:rPr>
      <w:sz w:val="24"/>
      <w:szCs w:val="24"/>
    </w:rPr>
  </w:style>
  <w:style w:type="character" w:customStyle="1" w:styleId="21">
    <w:name w:val="Основной текст 2 Знак"/>
    <w:basedOn w:val="4"/>
    <w:link w:val="8"/>
    <w:qFormat/>
    <w:uiPriority w:val="0"/>
    <w:rPr>
      <w:sz w:val="24"/>
      <w:szCs w:val="24"/>
    </w:rPr>
  </w:style>
  <w:style w:type="character" w:customStyle="1" w:styleId="22">
    <w:name w:val="Заголовок 1 Знак"/>
    <w:basedOn w:val="4"/>
    <w:link w:val="2"/>
    <w:qFormat/>
    <w:uiPriority w:val="0"/>
    <w:rPr>
      <w:b/>
      <w:bCs/>
      <w:sz w:val="24"/>
      <w:szCs w:val="24"/>
      <w:lang w:eastAsia="en-US"/>
    </w:rPr>
  </w:style>
  <w:style w:type="character" w:customStyle="1" w:styleId="23">
    <w:name w:val="font11"/>
    <w:qFormat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24">
    <w:name w:val="font71"/>
    <w:qFormat/>
    <w:uiPriority w:val="0"/>
    <w:rPr>
      <w:rFonts w:hint="default" w:ascii="Times New Roman" w:hAnsi="Times New Roman" w:cs="Times New Roman"/>
      <w:color w:val="000000"/>
      <w:u w:val="none"/>
      <w:vertAlign w:val="superscript"/>
    </w:rPr>
  </w:style>
  <w:style w:type="character" w:customStyle="1" w:styleId="25">
    <w:name w:val="font101"/>
    <w:qFormat/>
    <w:uiPriority w:val="0"/>
    <w:rPr>
      <w:rFonts w:hint="default" w:ascii="Times New Roman" w:hAnsi="Times New Roman"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23C8A-045D-45EB-B979-B73FF677B5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minfin</Company>
  <Pages>22</Pages>
  <Words>1715</Words>
  <Characters>9781</Characters>
  <Lines>81</Lines>
  <Paragraphs>22</Paragraphs>
  <TotalTime>47</TotalTime>
  <ScaleCrop>false</ScaleCrop>
  <LinksUpToDate>false</LinksUpToDate>
  <CharactersWithSpaces>11474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2024-09-17T06:53:00Z</dcterms:created>
  <dc:creator>p4</dc:creator>
  <cp:lastModifiedBy>USER</cp:lastModifiedBy>
  <cp:lastPrinted>2024-08-08T14:34:00Z</cp:lastPrinted>
  <dcterms:modified xsi:type="dcterms:W3CDTF">2024-09-19T06:46:36Z</dcterms:modified>
  <dc:title>Модельный муниципальный правовой акт о порядке ведения реестра расходных обязательств муниципального образования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1839765F98BB4D0D924DE4BB170CE521_12</vt:lpwstr>
  </property>
</Properties>
</file>